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19" w:lineRule="atLeast"/>
        <w:jc w:val="center"/>
        <w:textAlignment w:val="center"/>
        <w:rPr>
          <w:rFonts w:hint="eastAsia" w:cs="Arial"/>
          <w:b/>
          <w:bCs/>
          <w:color w:val="000000"/>
          <w:spacing w:val="7"/>
          <w:sz w:val="24"/>
          <w:szCs w:val="24"/>
          <w:lang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jc w:val="center"/>
        <w:textAlignment w:val="center"/>
        <w:rPr>
          <w:rFonts w:hint="eastAsia" w:eastAsia="宋体" w:cs="Arial"/>
          <w:b/>
          <w:bCs/>
          <w:color w:val="000000"/>
          <w:spacing w:val="7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cs="Arial"/>
          <w:b/>
          <w:bCs/>
          <w:color w:val="000000"/>
          <w:spacing w:val="7"/>
          <w:sz w:val="24"/>
          <w:szCs w:val="24"/>
          <w:lang w:eastAsia="zh-CN"/>
        </w:rPr>
        <w:t>语言文字运用之标点符号练习（一）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一、阅读下面的文字,完成各题。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中国奇迹，靠劳动书写。在中国从站起来(</w:t>
      </w:r>
      <w:r>
        <w:rPr>
          <w:rFonts w:hint="eastAsia"/>
          <w:color w:val="000000"/>
          <w:spacing w:val="7"/>
          <w:sz w:val="21"/>
          <w:szCs w:val="21"/>
        </w:rPr>
        <w:t>  </w:t>
      </w:r>
      <w:r>
        <w:rPr>
          <w:rFonts w:hint="eastAsia" w:ascii="楷体" w:hAnsi="楷体" w:eastAsia="楷体" w:cs="楷体"/>
          <w:color w:val="000000"/>
          <w:spacing w:val="7"/>
          <w:sz w:val="21"/>
          <w:szCs w:val="21"/>
        </w:rPr>
        <w:t>)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富起来到强起来的征程中，凝结了劳动者的智慧，浸透了耕耘者的汗水。经济学家科斯曾感叹(</w:t>
      </w:r>
      <w:r>
        <w:rPr>
          <w:rFonts w:hint="eastAsia"/>
          <w:color w:val="000000"/>
          <w:spacing w:val="7"/>
          <w:sz w:val="21"/>
          <w:szCs w:val="21"/>
        </w:rPr>
        <w:t>   </w:t>
      </w:r>
      <w:r>
        <w:rPr>
          <w:rFonts w:hint="eastAsia" w:ascii="楷体" w:hAnsi="楷体" w:eastAsia="楷体" w:cs="楷体"/>
          <w:color w:val="000000"/>
          <w:spacing w:val="7"/>
          <w:sz w:val="21"/>
          <w:szCs w:val="21"/>
        </w:rPr>
        <w:t xml:space="preserve"> ) 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中国人的勤奋，令世界惊叹和汗颜。正是这样的勒奋，创造了____________的巨变，创造了举世罕见的成就。“道虽迩，不行不至(</w:t>
      </w:r>
      <w:r>
        <w:rPr>
          <w:rFonts w:hint="eastAsia"/>
          <w:color w:val="000000"/>
          <w:spacing w:val="7"/>
          <w:sz w:val="21"/>
          <w:szCs w:val="21"/>
        </w:rPr>
        <w:t>    </w:t>
      </w:r>
      <w:r>
        <w:rPr>
          <w:rFonts w:hint="eastAsia" w:ascii="楷体" w:hAnsi="楷体" w:eastAsia="楷体" w:cs="楷体"/>
          <w:color w:val="000000"/>
          <w:spacing w:val="7"/>
          <w:sz w:val="21"/>
          <w:szCs w:val="21"/>
        </w:rPr>
        <w:t xml:space="preserve"> )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事虽小，不为不成。”中国的美好未来不会从天而降。脱贫攻坚、深化改革的实践,绿色中国、制造强国的愿景，都要靠的是劳动的双手来托举。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个体的梦想，靠劳动实现。时下，有人把“躺着挣钱”(</w:t>
      </w:r>
      <w:r>
        <w:rPr>
          <w:rFonts w:hint="eastAsia"/>
          <w:color w:val="000000"/>
          <w:spacing w:val="7"/>
          <w:sz w:val="21"/>
          <w:szCs w:val="21"/>
        </w:rPr>
        <w:t>    </w:t>
      </w:r>
      <w:r>
        <w:rPr>
          <w:rFonts w:hint="eastAsia" w:ascii="楷体" w:hAnsi="楷体" w:eastAsia="楷体" w:cs="楷体"/>
          <w:color w:val="000000"/>
          <w:spacing w:val="7"/>
          <w:sz w:val="21"/>
          <w:szCs w:val="21"/>
        </w:rPr>
        <w:t xml:space="preserve"> ) 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“天上掉馅饼”当作人生愿望。殊不知，没有劳动，就没有价值，更没有经济增长与财富积累。有人说，幸福不是_______的，但也不是可望而不可即的。只有劳动的汗水，才能浇灌出幸福的硕果。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当然，号召辛勤劳动,不等于容忍无休止的加班：鼓励奋斗拼搏，不容许________地侵犯休息、健康权益。维护劳动者合法权益,构建劳动光荣的社会氛国，让劳动者得实惠、享荣光，让劳动者的生活更有_____、更有尊严，劳动者的创造力才会充分涌流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《咱们工人有力量》《我为祖国献石油》，一首首老歌让我们回忆起劳动者胼手胝足为国奉献的动人场景。而时下的我们,使命在肩，心怀梦想，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  <w:u w:val="single"/>
        </w:rPr>
        <w:t>唯有以劳动作为人生的基调，方能唱响新时代的壮丽篇章。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1</w:t>
      </w:r>
      <w:r>
        <w:rPr>
          <w:rFonts w:hint="eastAsia" w:cs="Arial"/>
          <w:color w:val="000000"/>
          <w:spacing w:val="7"/>
          <w:sz w:val="21"/>
          <w:szCs w:val="21"/>
        </w:rPr>
        <w:t>．依次填入文中括号内的标点符号，全都恰当的一项是（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A．， ， ，  、       B．、  ：  ；  /  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C．， ：  ，  /     D．、  。  ；  、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2</w:t>
      </w:r>
      <w:r>
        <w:rPr>
          <w:rFonts w:hint="eastAsia" w:cs="Arial"/>
          <w:color w:val="000000"/>
          <w:spacing w:val="7"/>
          <w:sz w:val="21"/>
          <w:szCs w:val="21"/>
        </w:rPr>
        <w:t>．依次填入文中横线上的词语，全都恰当的一项是（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A．沧海桑田   信手拈来    肆无忌惮     保障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B．沧海桑田    唾手可得    随心所欲     保证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C．天翻地覆    唾手可得    肆无忌惮     保障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D．天翻地覆   信手拈来    随心所欲     保证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3</w:t>
      </w:r>
      <w:r>
        <w:rPr>
          <w:rFonts w:hint="eastAsia" w:cs="Arial"/>
          <w:color w:val="000000"/>
          <w:spacing w:val="7"/>
          <w:sz w:val="21"/>
          <w:szCs w:val="21"/>
        </w:rPr>
        <w:t>．文中画横线的两个句子都有语病，下列修改最恰当的一项是（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A．都靠的是劳动的双手唯有以劳动为人生的基调，方能唱响新时代的壮丽篇章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B．都要靠劳动的双手来托举唯有以劳动为人生的基调，方能唱响新时代的壮丽篇章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C．都要靠的是劳动的双手来创造唯有以劳动作为人生的基调，方能唱响新时代的壮丽乐曲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D．都要靠劳动的双手来托举唯有以劳动作为人生的基调，方能唱响新时代的壮丽乐曲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二、阅读下面的文字，完成下列小题。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理科生应当多提升一些人文素养，文科生也应多了解一点科学知识，这种通过选修课来实现文理互补的教育制度设计，无疑值得肯定和推广。近些年来，选课似乎有些“变味”。现在大学生选课普遍开始“挑食”——选课更偏向于选修与就业相关度高、易得高分的课，选择拓展、兴趣类课程的却总是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。每个人都有自由选择的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，学生在学校规则允许范围内的选课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，但从高校育人的根本任务来说，“功利性”选课无疑违背了当初设立选修课制度的初衷。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选课“功利化”的板子不能全打在学生身上，加强选修课质量管理与制度创新，让选修课变得有趣、有用也应同步提上日程。当前大学生思维活跃、视野开阔、视角敏锐，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  <w:u w:val="single"/>
        </w:rPr>
        <w:t>再加上在新媒体时代为他们提供了丰富的信息接收和表达渠道，那种灌输式的课堂教学根本不能吸引他们的兴趣和共鸣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。因此，选修课要有趣，有趣并不是说老师要一味迎合学生的口味，而是要通过生动形象的讲授来达到传播知识的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。同时选修课要有用。学生喜欢选对就业有利的课，因为有用。其实还有更广义的“有用”，比如拓宽学生的视野，增强学生的素养，提升学生思辩能力或者动手能力等。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4</w:t>
      </w:r>
      <w:r>
        <w:rPr>
          <w:rFonts w:hint="eastAsia" w:cs="Arial"/>
          <w:color w:val="000000"/>
          <w:spacing w:val="7"/>
          <w:sz w:val="21"/>
          <w:szCs w:val="21"/>
        </w:rPr>
        <w:t>．下列各句中的破折号和文中“挑食”后的破折号，作用相同的一项是（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A．在这一刻满屋子人的心都是相同的，都有一样东西，这就是——对死者的纪念。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B．我干得挺顺心，老板对我不错，工资也挺高，每月三千多呢！——我能抽支烟吗？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C．鲁大海，你现在没有资格跟我说话——矿上已经把你开除了。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D．“顺——山——倒”林子里传出我们伐木连小伙子的喊声。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pacing w:val="7"/>
          <w:sz w:val="21"/>
          <w:szCs w:val="21"/>
        </w:rPr>
        <w:t>．依次填入文中横线上的词语，全都恰当的一项是（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A．凤毛麟角    权利   无可非议    目标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B．寥寥无几    权利   无可厚非    目的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C．寥寥无几    权力   无可非议    目的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D．凤毛麟角    权力   无可厚非    目标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pacing w:val="7"/>
          <w:sz w:val="21"/>
          <w:szCs w:val="21"/>
        </w:rPr>
        <w:t>．文中画横线的句子有语病，下列修改最恰当的一项是（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A．再加上在新媒体时代为他们提供了丰富的信息接收和表达渠道，那种灌输式的课堂教学根本不能引起他们的共鸣。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B．再加上在新装体时代为他们提供了丰富的信息接收和表达渠道，那种灌输式的课堂教学根本不能吸引他们的兴趣。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C．再加上新媒体时代为他们提供了丰富的信息接收和表达渠道，那种灌输式的课堂教学根本不能吸引他们的共鸣。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D．再加上新媒体时代为他们提供了丰富的信息接收和表达渠道，那种灌输式的课堂教学根本不能引起他们的兴趣。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三、阅读下面的文字，完成下面小题。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在艺术风格与表现技巧方面，傅抱石将历史的智慧融入个人的创造中。他对历史发展的经纬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，而且对中国水墨画的生发递变的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别具卓识。他要在历史长河的主流中扮演的角色，继承并发扬水墨画大写意的传统。傅抱石的大写意继承了中国画传统中不断发展着的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精神。他的山水技法，（</w:t>
      </w:r>
      <w:r>
        <w:rPr>
          <w:rFonts w:hint="eastAsia"/>
          <w:color w:val="000000"/>
          <w:spacing w:val="7"/>
          <w:sz w:val="21"/>
          <w:szCs w:val="21"/>
        </w:rPr>
        <w:t>   </w:t>
      </w:r>
      <w:r>
        <w:rPr>
          <w:rFonts w:hint="eastAsia" w:ascii="楷体" w:hAnsi="楷体" w:eastAsia="楷体" w:cs="楷体"/>
          <w:color w:val="000000"/>
          <w:spacing w:val="7"/>
          <w:sz w:val="21"/>
          <w:szCs w:val="21"/>
        </w:rPr>
        <w:t xml:space="preserve"> 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）。这些技法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在破笔散锋的运用下，形成了有名的“抱石皱”。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7</w:t>
      </w:r>
      <w:r>
        <w:rPr>
          <w:rFonts w:hint="eastAsia" w:cs="Arial"/>
          <w:color w:val="000000"/>
          <w:spacing w:val="7"/>
          <w:sz w:val="21"/>
          <w:szCs w:val="21"/>
        </w:rPr>
        <w:t>．依次填人文中划线处的词语，最恰当的一组是（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A．了若指掌   血脉   承上启下   汇合 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B．了然于心   脉络   承前启后   汇合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C．了若指掌   脉络   承前启后   汇集 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D．了然于心   血脉   承上启下   汇集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8</w:t>
      </w:r>
      <w:r>
        <w:rPr>
          <w:rFonts w:hint="eastAsia" w:cs="Arial"/>
          <w:color w:val="000000"/>
          <w:spacing w:val="7"/>
          <w:sz w:val="21"/>
          <w:szCs w:val="21"/>
        </w:rPr>
        <w:t>．下列各句中的引号和文中“抱石皱”的引号，用法相同的一项是（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A．从此以后，鲁迅的书桌上就多了一个小小的“早”字。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B．在莎莉文老师的帮助下，海伦学会了用手指“说话”。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C．这篇文章深刻揭露了“友邦人士”企图瓜分中国的野心。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D．徽派建筑“四水归堂”的设计寄寓着村民的美好愿望。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9．填入文中括号里的句子，最恰当的一项是（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A．虽是一片乱笔，却融合、提炼了前人的种种皱法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B．看似一片乱笔，却融合、提炼了前人的种种皱法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C．融合、提炼了前人的种种皱法，却看似一片乱笔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D．看似一片乱笔，前人的种种皱法却提炼、融合其中</w:t>
      </w:r>
    </w:p>
    <w:p>
      <w:pPr>
        <w:rPr>
          <w:rFonts w:hint="eastAsia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四、阅读下面的文字，完成小题。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夜市，萌芽于殷周，成型于汉代，即便是夜禁制严苛的唐朝，夜市也曾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，有过片刻的辉煌，到了宋朝，夜市更是发展得如火如荼，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。而步入现代社会，夜晚的休闲娱乐已经成为常态化生活的一部分，60%的居民消费发生在夜间，并产生了一个热词——“夜经济”。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夜经济过去是衡量城市消费水平的重要指标；如今，它更是城市活力与吸引力的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。在“人流、物流、资金流”这组表述经济发展的词语中，人流即人气。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  <w:u w:val="single"/>
        </w:rPr>
        <w:t>人气旺、人流大，创造力和竞争力就强，如果当一座城市的马路在晚上八九点钟就人烟稀少，不仅是经济层面的损失，也是精神层面的损失。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ind w:firstLine="351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精神文化消费是夜经济的重要消费类型。偏重偏旧的产业结构是经济高质量发展的</w:t>
      </w:r>
      <w:r>
        <w:rPr>
          <w:rFonts w:hint="eastAsia"/>
          <w:color w:val="000000"/>
          <w:spacing w:val="7"/>
          <w:sz w:val="21"/>
          <w:szCs w:val="21"/>
          <w:u w:val="single"/>
        </w:rPr>
        <w:t>     </w:t>
      </w:r>
      <w:r>
        <w:rPr>
          <w:rStyle w:val="5"/>
          <w:rFonts w:hint="eastAsia"/>
          <w:color w:val="000000"/>
          <w:spacing w:val="7"/>
          <w:sz w:val="21"/>
          <w:szCs w:val="21"/>
          <w:u w:val="single"/>
        </w:rPr>
        <w:t> </w:t>
      </w:r>
      <w:r>
        <w:rPr>
          <w:rFonts w:hint="eastAsia" w:ascii="楷体" w:hAnsi="楷体" w:eastAsia="楷体" w:cs="Arial"/>
          <w:color w:val="000000"/>
          <w:spacing w:val="7"/>
          <w:sz w:val="21"/>
          <w:szCs w:val="21"/>
        </w:rPr>
        <w:t>，而文化“潜力股”则是经济发展的“创意股”。夜经济离不开夜文化，经过文化这支色彩瑰丽的画笔点染，城市的夜经济名片会更有意蕴。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10</w:t>
      </w:r>
      <w:r>
        <w:rPr>
          <w:rFonts w:hint="eastAsia" w:cs="Arial"/>
          <w:color w:val="000000"/>
          <w:spacing w:val="7"/>
          <w:sz w:val="21"/>
          <w:szCs w:val="21"/>
        </w:rPr>
        <w:t>．依次填入文中横线上的词语，全都恰当的一项是（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A．转瞬即逝   洋洋大观   晴雨表   拦路虎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B．昙花一现   蔚为大观   风向标   拦路虎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C．转瞬即逝   洋洋大观   风向标   绊脚石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D．昙花一现   蔚为大观   晴雨表   绊脚石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11</w:t>
      </w:r>
      <w:r>
        <w:rPr>
          <w:rFonts w:hint="eastAsia" w:cs="Arial"/>
          <w:color w:val="000000"/>
          <w:spacing w:val="7"/>
          <w:sz w:val="21"/>
          <w:szCs w:val="21"/>
        </w:rPr>
        <w:t>．下列各句中的破折号和文中的破折号，作用相同的一项是（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A．量子速读法称可让人5分钟读完一本10万字的书籍，并能完整复述——全是骗术。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B．人文科学研究的最大缺点是不确定性——无法进行定性研究，一切只能靠自己理解。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C．在坪乡黄沙村开展脱贫攻坚工作的记忆是幸福而快乐的——尽管过程非常艰辛曲折。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D．我叫他来见你罢，他就在楼上，只是——他很大了，并且以为他母亲是早就死了的。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pacing w:val="7"/>
          <w:sz w:val="21"/>
          <w:szCs w:val="21"/>
        </w:rPr>
        <w:t>．文中画横线的句子有语病和衔接问题，下列修改最恰当的一项是（    ）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A．人气旺、人流大，创造力和竞争力就强，一座城市的马路如果晚上八九点钟就人烟稀少，那不仅是经济层面的损失，也是精神层面的损失。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B．人气旺、人流大，创造力和竞争力就强，当一座城市的马路在晚上八九点钟就人烟稀少，不仅是经济层面的损失，更是精神层面的损失。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C．人流大、人气旺，创造力和竞争力就强，一座城市的马路晚上八九点钟就人烟稀少，那不仅是经济层面的损失，也是精神层面的损失。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ascii="Arial" w:hAnsi="Arial" w:cs="Arial"/>
          <w:color w:val="333333"/>
          <w:spacing w:val="7"/>
          <w:sz w:val="21"/>
          <w:szCs w:val="21"/>
        </w:rPr>
      </w:pPr>
      <w:r>
        <w:rPr>
          <w:rFonts w:hint="eastAsia" w:cs="Arial"/>
          <w:color w:val="000000"/>
          <w:spacing w:val="7"/>
          <w:sz w:val="21"/>
          <w:szCs w:val="21"/>
        </w:rPr>
        <w:t>D．人流大、人气旺，创造力和竞争力就强，如果当一座城市的马路晚上八九点就人烟稀少，那这不仅是经济层面的损失，更是精神层面的损失。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、下列各句中，标点符号使用正确的一句是 （ 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A．她认真看过这些信后，郑重地转给了有关部门，不知道有关部门收到这些信后作何感想?能不能像影片中那位女法官那样秉公断案，尽快解决问题? 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B．以前可能因为年龄小，不知道珍惜时间，现在我才体会到“一寸光阴一寸金，寸金难买寸光阴。”这句话的真正含义。 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C．每当疼痛发作，他就采用自己的“压迫止痛法”——用茶壶盖、烟嘴、玻璃球、牙刷把……顶住疼痛部位。 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D．“真不是和你说着玩儿，”洪民一本正经地说，“如果你能出山，咱们一起想办法，这事准能完成”。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、下列各句中，标点符号使用正确的一句是（   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A. 美国的纽约、洛杉矶、日本的东京、法国的巴黎、英国的伦敦、中国的北京、上海，都是世界上著名的特大城市，都有申办奥运的实力。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B. 位居2003年度“《新财富》400富人榜”第5位的刘永行，以生产饲料起家，拥有35亿元的身价。（见《新财富》2004年第3期）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C. 老师鼓励我说：“你要学习鲁迅‘横眉冷对千夫指，俯首甘为孺子牛’的精神，全心全意为人民工作”。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D. 现在的高三学生学习任务比较重，他们每天的睡眠时间只有五、六个小时，其余的时间几乎都花在学习上。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、下列各句中，标点符号使用正确的一句是（  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A.天津歌舞剧院青年女高音歌唱家张鹤将在天津音乐厅举办“永恒的记忆——“‘美丽中国，青春之歌’公益音乐会”。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B.连日来，记者走访发现，由于受到一些质量不达标的有机食品的形象，原来一度销售红红火火的有机蔬菜、水果、杂粮、肉制品等……，目前在一些卖场已经大大减少，有些甚至已经下架。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C.鲁尼当之无愧成为本场最佳球员，欧足联官方盛赞：“不鸣则已，一鸣惊人，凭借这个帽子戏法，鲁尼已经是队内最佳射手，他在一次赢得全世界喝彩”！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D.蓟县下营镇常州村、穿芳峪镇毛家峪村、官庄镇砖瓦窑村、渔阳镇东果园村等18个旅游特色村被命名为《中国乡村旅游模范村》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、下列句子标点符号使用正确的一项是（    ）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A．媒体报道：“我国空气净化器性能测评结果宣称的‘去除甲醛功能’基本无效”。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B．建筑的美感是朦胧的，但又可以是明确的；建筑的美感是抽象的，但又可以是具体的。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C．市政府对西溪湿地综合保护二期工程设计方案提出了：“生态化、差异化、功能化”的要求。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E1E1E"/>
          <w:spacing w:val="0"/>
          <w:kern w:val="0"/>
          <w:sz w:val="21"/>
          <w:szCs w:val="21"/>
          <w:shd w:val="clear" w:fill="FFFFFF"/>
          <w:lang w:val="en-US" w:eastAsia="zh-CN" w:bidi="ar"/>
        </w:rPr>
        <w:t>D．大运河列入《世界遗产名录》，宣告中国大运河已正式成为世界文化遗产。</w:t>
      </w: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319" w:lineRule="atLeast"/>
        <w:textAlignment w:val="center"/>
        <w:rPr>
          <w:rFonts w:hint="eastAsia" w:cs="Arial"/>
          <w:color w:val="000000"/>
          <w:spacing w:val="7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81881"/>
    <w:rsid w:val="45D95AE5"/>
    <w:rsid w:val="4E4E22F2"/>
    <w:rsid w:val="5D3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2021-08-04T03:38:00Z</dcterms:created>
  <dc:creator>Administrator</dc:creator>
  <cp:lastModifiedBy>Administrator</cp:lastModifiedBy>
  <dcterms:modified xsi:type="dcterms:W3CDTF">2021-08-06T06:03:10Z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ADAA0CC2A903418CA6F734616F7588DB</vt:lpwstr>
  </property>
</Properties>
</file>