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jc w:val="center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语言文字运用之修辞训练</w:t>
      </w: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cs="宋体"/>
          <w:kern w:val="0"/>
          <w:sz w:val="24"/>
          <w:lang w:val="en-US" w:eastAsia="zh-CN"/>
        </w:rPr>
      </w:pPr>
    </w:p>
    <w:p>
      <w:pPr>
        <w:widowControl/>
        <w:numPr>
          <w:ilvl w:val="0"/>
          <w:numId w:val="1"/>
        </w:numPr>
        <w:jc w:val="left"/>
        <w:rPr>
          <w:rFonts w:hint="eastAsia" w:ascii="宋体" w:hAnsi="宋体" w:cs="宋体"/>
          <w:kern w:val="0"/>
          <w:sz w:val="22"/>
          <w:szCs w:val="22"/>
          <w:lang w:val="en-US" w:eastAsia="zh-CN"/>
        </w:rPr>
      </w:pPr>
      <w:r>
        <w:rPr>
          <w:rFonts w:ascii="宋体" w:hAnsi="宋体" w:cs="宋体"/>
          <w:kern w:val="0"/>
          <w:sz w:val="22"/>
          <w:szCs w:val="22"/>
        </w:rPr>
        <w:t>选出下列词语全含比喻义的一项（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 xml:space="preserve">      </w:t>
      </w:r>
      <w:r>
        <w:rPr>
          <w:rFonts w:ascii="宋体" w:hAnsi="宋体" w:cs="宋体"/>
          <w:kern w:val="0"/>
          <w:sz w:val="22"/>
          <w:szCs w:val="22"/>
        </w:rPr>
        <w:t xml:space="preserve"> ）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 xml:space="preserve"> </w:t>
      </w:r>
    </w:p>
    <w:p>
      <w:pPr>
        <w:widowControl/>
        <w:numPr>
          <w:ilvl w:val="0"/>
          <w:numId w:val="0"/>
        </w:numPr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A、陷阱 敲门砖 焦点 娇柔 井水不犯河水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B、降温 简捷 蛇足 桑梓 庆父不死，鲁难未已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C、桑榆 绕圈子 秋波 墙脚三天打鱼，两天晒网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D、请缨 晴雨表 捷径 枪手 巧妇难为无米之炊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2、选出下列广告词中所用修辞手法不同类的一项（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 xml:space="preserve">       </w:t>
      </w:r>
      <w:r>
        <w:rPr>
          <w:rFonts w:ascii="宋体" w:hAnsi="宋体" w:cs="宋体"/>
          <w:kern w:val="0"/>
          <w:sz w:val="22"/>
          <w:szCs w:val="22"/>
        </w:rPr>
        <w:t>）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A、打字机：不打不相识。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B、电 扇：长城牌的名气，是吹出来的。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C、手 机：波导手机，手机中的战斗机。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D、药 品：刻不容缓，请服用××胶囊。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3、“像字句”有的是比喻句，有的不是比喻句。下列几个“像字句”，全是比喻句的一组是（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 xml:space="preserve">     </w:t>
      </w:r>
      <w:r>
        <w:rPr>
          <w:rFonts w:ascii="宋体" w:hAnsi="宋体" w:cs="宋体"/>
          <w:kern w:val="0"/>
          <w:sz w:val="22"/>
          <w:szCs w:val="22"/>
        </w:rPr>
        <w:t>）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①弯弯的杨柳的稀疏的倩影，却又像是画在荷叶上。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②叶子出水很高，像亭亭的舞女的裙。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③叶子和花仿佛在牛乳中洗过一样；又像笼着轻纱的梦。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④只在小路一旁，漏着几段空隙，像是特为月光留下的。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⑤树色一例是阴阴的，乍看像一团烟雾。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⑥像今晚上，一个人在这苍茫的月下，什么都可以想，什么都可以不想，便觉是个自由人。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A、①②③ B、②③⑤ C、②④⑥ D、②③④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4、下面四个句子，从修辞角度看，与其他三项不同类的一项是（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 xml:space="preserve">       </w:t>
      </w:r>
      <w:r>
        <w:rPr>
          <w:rFonts w:ascii="宋体" w:hAnsi="宋体" w:cs="宋体"/>
          <w:kern w:val="0"/>
          <w:sz w:val="22"/>
          <w:szCs w:val="22"/>
        </w:rPr>
        <w:t>）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A、吟罢低眉无写处，月光如水照缁衣。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B、然而圆规很不平，显出鄙夷的神色，仿佛嗤笑法国人不知道拿破仓，美国人不知道华盛顿似的。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C、伊擦着白粉，颧骨没有这么高，嘴唇也没有这么薄，并且终日坐着，我也从没有见过这圆规似的姿势。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D、五十年间万事空，懒将白发对青铜。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5、下列句子按修辞手法归类，正确的一组是（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 xml:space="preserve">      </w:t>
      </w:r>
      <w:r>
        <w:rPr>
          <w:rFonts w:ascii="宋体" w:hAnsi="宋体" w:cs="宋体"/>
          <w:kern w:val="0"/>
          <w:sz w:val="22"/>
          <w:szCs w:val="22"/>
        </w:rPr>
        <w:t>）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①缙绅、大夫、士荟于左丞相府，莫知计所出。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②如今人方为刀俎，我为鱼肉。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③哙遂入，披帷而立，瞋目视项王，头发上指，目眦尽裂。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④鹏之徙于南冥也，水击三千里，抟扶摇而上者九万里。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⑤已而明月浮空，石光如练，一切瓦釜，寂然停声。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⑥甚矣，乌纱之横、皂隶之俗哉！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⑦秦有余力制其弊，追亡逐北，伏尸百万，流血漂橹。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⑧近者奉辞伐罪，旌麾南指，刘琮束手。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A、①⑤⑥/ ②④/ ③⑦⑧ B、①③⑧/ ②④⑤/ ⑥⑦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C、①⑥/ ②⑤⑧/ ③④⑦ D、①⑥⑧/ ②⑤/ ③④⑦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6、选出对下列诗句所用修辞手法归类准确的一项（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 xml:space="preserve">      </w:t>
      </w:r>
      <w:r>
        <w:rPr>
          <w:rFonts w:ascii="宋体" w:hAnsi="宋体" w:cs="宋体"/>
          <w:kern w:val="0"/>
          <w:sz w:val="22"/>
          <w:szCs w:val="22"/>
        </w:rPr>
        <w:t>）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①蜀道之难，难于上青天。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②槛菊愁烟兰泣露，罗幕轻寒，燕子双飞去。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③明月不谙离恨苦，斜光到晓穿朱户。</w:t>
      </w:r>
    </w:p>
    <w:p>
      <w:pPr>
        <w:widowControl/>
        <w:jc w:val="left"/>
        <w:rPr>
          <w:rFonts w:ascii="宋体" w:hAnsi="宋体" w:cs="宋体"/>
          <w:b/>
          <w:bCs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④山无陵，江水为竭，冬雷阵阵，夏雨雪，天地合，乃敢与君绝！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⑤白雪却嫌春色晚，故穿庭树作飞花。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⑥春蚕到死丝方尽，蜡炬成灰泪始干。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⑦东边日出西边雨，道是无晴却有晴。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⑧秦时明月汉时关。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⑨迢迢牵牛星，皎皎河汉女。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A、①⑥/ ②③⑤/ ④⑦/ ⑧⑨ B、①④/ ②③⑤/ ⑥⑦/ ⑧⑨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C、①⑥/ ②⑤/ ③④/ ⑦⑧⑨ D、①④/ ③⑤/ ②⑥/ ⑦⑧⑨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2"/>
          <w:szCs w:val="22"/>
          <w:lang w:eastAsia="zh-CN"/>
        </w:rPr>
      </w:pPr>
      <w:r>
        <w:rPr>
          <w:rFonts w:ascii="宋体" w:hAnsi="宋体" w:cs="宋体"/>
          <w:kern w:val="0"/>
          <w:sz w:val="22"/>
          <w:szCs w:val="22"/>
        </w:rPr>
        <w:t>7、下列句子都属于通感修辞方法的一组是（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 xml:space="preserve">     </w:t>
      </w:r>
      <w:r>
        <w:rPr>
          <w:rFonts w:ascii="宋体" w:hAnsi="宋体" w:cs="宋体"/>
          <w:kern w:val="0"/>
          <w:sz w:val="22"/>
          <w:szCs w:val="22"/>
        </w:rPr>
        <w:t>）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 xml:space="preserve"> 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①中国人到此，仿佛在江南的水乡；夏初从欧洲北部来的，在这儿还可以看见清清楚楚的春天的背影。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②塘中的月色并不均匀，但光和影有着和谐的旋律，如梵婀玲上奏着的名曲。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③方场中的建筑，节奏其实是和谐不过的。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④更多的时候，乌云四合，层峦叠嶂都成了水墨山水。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⑤在微微摇摆的红绿灯球底下，颤着酽酽的歌喉，运河上一片朦胧的夜也似乎透出玫瑰红的样子。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A、②④ B、②⑤ C、①③ D、③⑤</w:t>
      </w:r>
    </w:p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  <w:lang w:val="en-US" w:eastAsia="zh-CN"/>
        </w:rPr>
      </w:pPr>
      <w:r>
        <w:rPr>
          <w:rFonts w:ascii="宋体" w:hAnsi="宋体" w:cs="宋体"/>
          <w:kern w:val="0"/>
          <w:sz w:val="22"/>
          <w:szCs w:val="22"/>
        </w:rPr>
        <w:t>8、下面几句话的语意相同，但语气轻重有所不同，其中语气最轻的一句是（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 xml:space="preserve">    </w:t>
      </w:r>
      <w:r>
        <w:rPr>
          <w:rFonts w:ascii="宋体" w:hAnsi="宋体" w:cs="宋体"/>
          <w:kern w:val="0"/>
          <w:sz w:val="22"/>
          <w:szCs w:val="22"/>
        </w:rPr>
        <w:t>）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 xml:space="preserve"> 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A、刘晴今年考上大学，当然没问题。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B、刘晴今年考上大学，肯定没问题。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C、刘晴今年考上大学，不成问题。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D、刘晴今年考上大学，不会有问题。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2"/>
          <w:szCs w:val="22"/>
          <w:lang w:eastAsia="zh-CN"/>
        </w:rPr>
      </w:pPr>
      <w:r>
        <w:rPr>
          <w:rFonts w:ascii="宋体" w:hAnsi="宋体" w:cs="宋体"/>
          <w:kern w:val="0"/>
          <w:sz w:val="22"/>
          <w:szCs w:val="22"/>
        </w:rPr>
        <w:t>9、将下列几句话按照语气由弱到强的顺序进行排列，正确的一项是（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 xml:space="preserve">      </w:t>
      </w:r>
      <w:r>
        <w:rPr>
          <w:rFonts w:ascii="宋体" w:hAnsi="宋体" w:cs="宋体"/>
          <w:kern w:val="0"/>
          <w:sz w:val="22"/>
          <w:szCs w:val="22"/>
        </w:rPr>
        <w:t>）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 xml:space="preserve"> 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①这件事并非没有成功的希望。 ②这件事难道没有成功的希望吗？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③这件事是有成功的希望的。 ④这件事也许还有成功的希望。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⑤这件事不可能没有成功的希望。 ⑥这件事怎么会没有成功的希望呢？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A、④①③⑤⑥② B、④③①⑤⑥②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C、①④③⑤②⑥ D、④③①⑤②⑥</w:t>
      </w:r>
    </w:p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  <w:lang w:val="en-US" w:eastAsia="zh-CN"/>
        </w:rPr>
      </w:pPr>
      <w:r>
        <w:rPr>
          <w:rFonts w:ascii="宋体" w:hAnsi="宋体" w:cs="宋体"/>
          <w:kern w:val="0"/>
          <w:sz w:val="22"/>
          <w:szCs w:val="22"/>
        </w:rPr>
        <w:t>10、下列各组句式变换不完全正确的一项是（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 xml:space="preserve">     </w:t>
      </w:r>
      <w:r>
        <w:rPr>
          <w:rFonts w:ascii="宋体" w:hAnsi="宋体" w:cs="宋体"/>
          <w:kern w:val="0"/>
          <w:sz w:val="22"/>
          <w:szCs w:val="22"/>
        </w:rPr>
        <w:t>）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 xml:space="preserve"> 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A、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2"/>
          <w:szCs w:val="22"/>
        </w:rPr>
        <w:t>①我打碎了妈妈心爱的花瓶。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2"/>
          <w:szCs w:val="22"/>
        </w:rPr>
        <w:t xml:space="preserve"> ②妈妈心爱的花瓶我打碎了。</w:t>
      </w:r>
    </w:p>
    <w:p>
      <w:pPr>
        <w:widowControl/>
        <w:ind w:firstLine="440" w:firstLineChars="200"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 xml:space="preserve">③我把妈妈心爱的花瓶打碎了。 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2"/>
          <w:szCs w:val="22"/>
        </w:rPr>
        <w:t>④妈妈心爱的花瓶被我打碎了。</w:t>
      </w:r>
    </w:p>
    <w:p>
      <w:pPr>
        <w:widowControl/>
        <w:numPr>
          <w:ilvl w:val="0"/>
          <w:numId w:val="2"/>
        </w:numPr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①父亲在墙上挂了一幅画。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 xml:space="preserve">     </w:t>
      </w:r>
      <w:r>
        <w:rPr>
          <w:rFonts w:ascii="宋体" w:hAnsi="宋体" w:cs="宋体"/>
          <w:kern w:val="0"/>
          <w:sz w:val="22"/>
          <w:szCs w:val="22"/>
        </w:rPr>
        <w:t xml:space="preserve"> ②在墙上父亲挂了一幅画。</w:t>
      </w:r>
    </w:p>
    <w:p>
      <w:pPr>
        <w:widowControl/>
        <w:ind w:firstLine="440" w:firstLineChars="200"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③父亲把一幅画挂在墙上。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 xml:space="preserve">     </w:t>
      </w:r>
      <w:r>
        <w:rPr>
          <w:rFonts w:ascii="宋体" w:hAnsi="宋体" w:cs="宋体"/>
          <w:kern w:val="0"/>
          <w:sz w:val="22"/>
          <w:szCs w:val="22"/>
        </w:rPr>
        <w:t xml:space="preserve"> ④父亲挂一幅画在墙上。</w:t>
      </w:r>
    </w:p>
    <w:p>
      <w:pPr>
        <w:widowControl/>
        <w:numPr>
          <w:ilvl w:val="0"/>
          <w:numId w:val="2"/>
        </w:numPr>
        <w:ind w:left="0" w:leftChars="0" w:firstLine="0" w:firstLineChars="0"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①门口停着那辆汽车。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 xml:space="preserve">         </w:t>
      </w:r>
      <w:r>
        <w:rPr>
          <w:rFonts w:ascii="宋体" w:hAnsi="宋体" w:cs="宋体"/>
          <w:kern w:val="0"/>
          <w:sz w:val="22"/>
          <w:szCs w:val="22"/>
        </w:rPr>
        <w:t xml:space="preserve"> ②那辆汽车停在门口。</w:t>
      </w:r>
    </w:p>
    <w:p>
      <w:pPr>
        <w:widowControl/>
        <w:ind w:firstLine="440" w:firstLineChars="200"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③门口把那辆汽车停着。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 xml:space="preserve">       </w:t>
      </w:r>
      <w:r>
        <w:rPr>
          <w:rFonts w:ascii="宋体" w:hAnsi="宋体" w:cs="宋体"/>
          <w:kern w:val="0"/>
          <w:sz w:val="22"/>
          <w:szCs w:val="22"/>
        </w:rPr>
        <w:t xml:space="preserve"> ④那辆汽车被停在门口。</w:t>
      </w:r>
    </w:p>
    <w:p>
      <w:pPr>
        <w:widowControl/>
        <w:numPr>
          <w:ilvl w:val="0"/>
          <w:numId w:val="2"/>
        </w:numPr>
        <w:ind w:left="0" w:leftChars="0" w:firstLine="0" w:firstLineChars="0"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①那个先生丢了钥匙。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 xml:space="preserve">         </w:t>
      </w:r>
      <w:r>
        <w:rPr>
          <w:rFonts w:ascii="宋体" w:hAnsi="宋体" w:cs="宋体"/>
          <w:kern w:val="0"/>
          <w:sz w:val="22"/>
          <w:szCs w:val="22"/>
        </w:rPr>
        <w:t xml:space="preserve"> ②那个先生的钥匙丢了。</w:t>
      </w:r>
    </w:p>
    <w:p>
      <w:pPr>
        <w:widowControl/>
        <w:ind w:firstLine="440" w:firstLineChars="200"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③那个先生钥匙丢了。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 xml:space="preserve">          </w:t>
      </w:r>
      <w:r>
        <w:rPr>
          <w:rFonts w:ascii="宋体" w:hAnsi="宋体" w:cs="宋体"/>
          <w:kern w:val="0"/>
          <w:sz w:val="22"/>
          <w:szCs w:val="22"/>
        </w:rPr>
        <w:t xml:space="preserve"> ④那个先生把钥匙丢了。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</w:pPr>
      <w:r>
        <w:rPr>
          <w:rFonts w:ascii="宋体" w:hAnsi="宋体" w:cs="宋体"/>
          <w:kern w:val="0"/>
          <w:sz w:val="22"/>
          <w:szCs w:val="22"/>
        </w:rPr>
        <w:t>11、两句话所表达的意思不相同的一组是（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 xml:space="preserve">    </w:t>
      </w:r>
      <w:r>
        <w:rPr>
          <w:rFonts w:ascii="宋体" w:hAnsi="宋体" w:cs="宋体"/>
          <w:kern w:val="0"/>
          <w:sz w:val="22"/>
          <w:szCs w:val="22"/>
        </w:rPr>
        <w:t>）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 xml:space="preserve"> </w:t>
      </w:r>
    </w:p>
    <w:tbl>
      <w:tblPr>
        <w:tblStyle w:val="2"/>
        <w:tblW w:w="0" w:type="auto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5"/>
        <w:gridCol w:w="255"/>
        <w:gridCol w:w="6690"/>
      </w:tblGrid>
      <w:tr>
        <w:trPr>
          <w:tblCellSpacing w:w="0" w:type="dxa"/>
          <w:jc w:val="center"/>
        </w:trPr>
        <w:tc>
          <w:tcPr>
            <w:tcW w:w="37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A</w:t>
            </w:r>
          </w:p>
        </w:tc>
        <w:tc>
          <w:tcPr>
            <w:tcW w:w="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①每一场革命都大大推动了社会生产力的发展。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②没有一场革命不大大推动社会生产力的发展。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B</w:t>
            </w:r>
          </w:p>
        </w:tc>
        <w:tc>
          <w:tcPr>
            <w:tcW w:w="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①除非你去请，他才会来。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②除非你去请，他是不会来的。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C</w:t>
            </w:r>
          </w:p>
        </w:tc>
        <w:tc>
          <w:tcPr>
            <w:tcW w:w="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①这样的事，我何尝愿意做？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②这样的事，我何尝不愿意做？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D</w:t>
            </w:r>
          </w:p>
        </w:tc>
        <w:tc>
          <w:tcPr>
            <w:tcW w:w="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①小王缺乏工作经验，难免会出现一些差错。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②小王缺乏工作经验，难免不出现一些差错。</w:t>
            </w:r>
          </w:p>
        </w:tc>
      </w:tr>
    </w:tbl>
    <w:p>
      <w:pPr>
        <w:widowControl/>
        <w:numPr>
          <w:ilvl w:val="0"/>
          <w:numId w:val="3"/>
        </w:numPr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填入下面一首五言律诗中的横线处最恰当的诗句是（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 xml:space="preserve">     </w:t>
      </w:r>
      <w:r>
        <w:rPr>
          <w:rFonts w:ascii="宋体" w:hAnsi="宋体" w:cs="宋体"/>
          <w:kern w:val="0"/>
          <w:sz w:val="22"/>
          <w:szCs w:val="22"/>
        </w:rPr>
        <w:t>）</w:t>
      </w:r>
    </w:p>
    <w:p>
      <w:pPr>
        <w:widowControl/>
        <w:numPr>
          <w:ilvl w:val="0"/>
          <w:numId w:val="3"/>
        </w:numPr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客路青山外，行舟绿水前。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_________________，风正一帆悬。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海日生残夜，江春入旧年。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乡书何处达，归雁洛阳边。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A、微雨双燕飞 B、潮平两岸阔 C、楚塞三湘接 D、凄凉四月阑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13、有一副对联概括了诸葛亮一生的主要事迹，其上联为“已知天定三分鼎”，下联最妥贴的一项是（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 xml:space="preserve">     </w:t>
      </w:r>
      <w:r>
        <w:rPr>
          <w:rFonts w:ascii="宋体" w:hAnsi="宋体" w:cs="宋体"/>
          <w:kern w:val="0"/>
          <w:sz w:val="22"/>
          <w:szCs w:val="22"/>
        </w:rPr>
        <w:t>）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A、犹事西蜀两代君 B、更具忠贞一片心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C、犹竭人谋六出师 D、未料世称万古碑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14、张中行先生为一幅国画题联，上联为“何处少墨同多墨”，下联应是（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 xml:space="preserve">     </w:t>
      </w:r>
      <w:r>
        <w:rPr>
          <w:rFonts w:ascii="宋体" w:hAnsi="宋体" w:cs="宋体"/>
          <w:kern w:val="0"/>
          <w:sz w:val="22"/>
          <w:szCs w:val="22"/>
        </w:rPr>
        <w:t>）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A、此时无声胜有声 B、道是无情却有情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C、春城繁花笑落花 D、隔水青山似乡山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15、下面的八句诗句，可组成四幅题写园林景色的对联，选出上下联组合正确的一项是（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 xml:space="preserve">    </w:t>
      </w:r>
      <w:r>
        <w:rPr>
          <w:rFonts w:ascii="宋体" w:hAnsi="宋体" w:cs="宋体"/>
          <w:kern w:val="0"/>
          <w:sz w:val="22"/>
          <w:szCs w:val="22"/>
        </w:rPr>
        <w:t>）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①水清石出鱼可数 ②桃花含露柳含烟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③石含太古水云气 ④竹里登楼人不见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⑤阑干摇红水摇绿 ⑥竹带半天风雨声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⑦花间觅路鸟先知 ⑧竹密花深鸟自知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A、⑧① ②⑤ ③⑥ ④⑦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2"/>
          <w:szCs w:val="22"/>
        </w:rPr>
        <w:t xml:space="preserve"> B、①⑧ ⑤② ⑥③ ⑦④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C、①⑧ ⑤② ③⑥ ④⑦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2"/>
          <w:szCs w:val="22"/>
        </w:rPr>
        <w:t xml:space="preserve"> D、⑧① ②⑤ ⑥③ ⑦④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2"/>
          <w:szCs w:val="22"/>
          <w:lang w:eastAsia="zh-CN"/>
        </w:rPr>
      </w:pPr>
      <w:r>
        <w:rPr>
          <w:rFonts w:ascii="宋体" w:hAnsi="宋体" w:cs="宋体"/>
          <w:kern w:val="0"/>
          <w:sz w:val="22"/>
          <w:szCs w:val="22"/>
        </w:rPr>
        <w:t>16、下列对诗句解说错误的一项是（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 xml:space="preserve">     </w:t>
      </w:r>
      <w:r>
        <w:rPr>
          <w:rFonts w:ascii="宋体" w:hAnsi="宋体" w:cs="宋体"/>
          <w:kern w:val="0"/>
          <w:sz w:val="22"/>
          <w:szCs w:val="22"/>
        </w:rPr>
        <w:t xml:space="preserve"> ）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A、李清照《武陵春》“闻说双溪春尚好，也拟泛轻舟。只恐双溪舴艋舟，载不动许多愁。”后两句兼用比喻和夸张，承上句而来，寓情于景，浑然天成，把抽象的愁思化为具体的形象，既写出了愁思的深重，又饶有新意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B、南朝乐府《西洲曲》“低头弄莲子，莲子清如水。置莲怀袖中，莲心彻底红。”中“莲子”实指莲子，诗句描写了对莲子抚弄的情态，表达了对莲子的喜爱之情。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C、王昌龄诗：“闺中少妇不知愁，春日凝妆上翠楼。忽见陌头杨柳色，悔教夫婿觅封侯。”先写闺中少妇兴冲冲地登上翠楼欣赏春色，用“喜”铺垫；由一“忽”字过渡，转入因看到杨柳嫩绿之色，想起送别丈夫参军，现还未归，自己是孑然一身，不免“怨”上心头。先扬后抑，情绪急转直下，悲不自胜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D、李约《观祈雨》“桑条无叶土生烟，箫管迎龙水庙前。朱门几处看歌舞，犹怨春阴咽管弦。”诗的前两句和后两句通过大旱之时两种不同生活场面、不同思想感情的对比，深刻揭露了尖锐的阶段矛盾。</w:t>
      </w:r>
    </w:p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  <w:lang w:val="en-US" w:eastAsia="zh-CN"/>
        </w:rPr>
      </w:pPr>
      <w:r>
        <w:rPr>
          <w:rFonts w:ascii="宋体" w:hAnsi="宋体" w:cs="宋体"/>
          <w:kern w:val="0"/>
          <w:sz w:val="22"/>
          <w:szCs w:val="22"/>
        </w:rPr>
        <w:t>17、阅读下面一首诗，并选择错误的一项（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 xml:space="preserve">        </w:t>
      </w:r>
      <w:r>
        <w:rPr>
          <w:rFonts w:ascii="宋体" w:hAnsi="宋体" w:cs="宋体"/>
          <w:kern w:val="0"/>
          <w:sz w:val="22"/>
          <w:szCs w:val="22"/>
        </w:rPr>
        <w:t>）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 xml:space="preserve"> </w:t>
      </w:r>
    </w:p>
    <w:p>
      <w:pPr>
        <w:widowControl/>
        <w:ind w:firstLine="880" w:firstLineChars="400"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在狱咏蝉</w:t>
      </w:r>
    </w:p>
    <w:p>
      <w:pPr>
        <w:widowControl/>
        <w:ind w:firstLine="880" w:firstLineChars="400"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骆宾王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西陆蝉声唱，南冠客思深。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不堪玄鬓影，来对白头吟。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露重飞难进，风多响易沉。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无人信高洁，谁为表余心？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A、这是一首咏物诗，诗人以“蝉”自比，蝉是高洁的，诗人也具有蝉一样高洁的品性，然而执政者辜负了诗人对国家的一片忠爱之忱，诗人至今一事无成，甚至入狱。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B、一、二句在句法上用对偶句，在作法上则用起兴的手法，以蝉声来逗起客思。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C、三、四两句都描写作者独自在狱中感伤老大，青春已逝，壮志未酬。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D、五、六、七三句纯用“比”体，“露重”、“风多”比喻环境压力，“飞难进”比喻政治上的不得意，“响易沉”比喻言论上的受压制。</w:t>
      </w:r>
    </w:p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  <w:lang w:val="en-US" w:eastAsia="zh-CN"/>
        </w:rPr>
      </w:pPr>
      <w:r>
        <w:rPr>
          <w:rFonts w:ascii="宋体" w:hAnsi="宋体" w:cs="宋体"/>
          <w:kern w:val="0"/>
          <w:sz w:val="22"/>
          <w:szCs w:val="22"/>
        </w:rPr>
        <w:t>18、把下面5句话按恰当的顺序填入横线处（只填序号），使之成为语义连贯的一段话。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 xml:space="preserve"> </w:t>
      </w:r>
    </w:p>
    <w:p>
      <w:pPr>
        <w:widowControl/>
        <w:ind w:firstLine="440" w:firstLineChars="200"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我的世界是狭小的，也是广袤的；是贫困的，也是充实的；是苍白的，也是绚丽的……我从外面回来，________________，我，便感到了慰藉了。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①走进小屋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 xml:space="preserve">    </w:t>
      </w:r>
      <w:r>
        <w:rPr>
          <w:rFonts w:ascii="宋体" w:hAnsi="宋体" w:cs="宋体"/>
          <w:kern w:val="0"/>
          <w:sz w:val="22"/>
          <w:szCs w:val="22"/>
        </w:rPr>
        <w:t xml:space="preserve"> ②拭去心上的寒霜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 xml:space="preserve">③亲人拳拳的心 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2"/>
          <w:szCs w:val="22"/>
        </w:rPr>
        <w:t>④扑面是小家里脉脉的温情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⑤抖落掸肩上的尘土</w:t>
      </w:r>
    </w:p>
    <w:p>
      <w:pPr>
        <w:widowControl/>
        <w:numPr>
          <w:ilvl w:val="0"/>
          <w:numId w:val="4"/>
        </w:numPr>
        <w:jc w:val="left"/>
        <w:rPr>
          <w:rFonts w:hint="eastAsia" w:ascii="宋体" w:hAnsi="宋体" w:cs="宋体"/>
          <w:kern w:val="0"/>
          <w:sz w:val="22"/>
          <w:szCs w:val="22"/>
          <w:lang w:val="en-US" w:eastAsia="zh-CN"/>
        </w:rPr>
      </w:pPr>
      <w:r>
        <w:rPr>
          <w:rFonts w:ascii="宋体" w:hAnsi="宋体" w:cs="宋体"/>
          <w:kern w:val="0"/>
          <w:sz w:val="22"/>
          <w:szCs w:val="22"/>
        </w:rPr>
        <w:t>把下列句子组合成语意连贯的一段话。（只填序号）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 xml:space="preserve"> </w:t>
      </w:r>
    </w:p>
    <w:p>
      <w:pPr>
        <w:widowControl/>
        <w:numPr>
          <w:ilvl w:val="0"/>
          <w:numId w:val="0"/>
        </w:numPr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①在我看来，减轻烦恼的方式，一是向适宜的人倾诉，二是将注意力转移。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②忘掉烦恼。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③如果烦恼能够随随便便被忘掉，世间也就没了烦恼。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④这话说起来容易做起来难。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⑤前者可以减轻烦恼，后者可以分散烦恼。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答：__________________________________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20、下面这副对联对仗不工整，请调整上下联词语顺序，使上下联对仗工整，合乎对联的要求。请将修改后的对联写在下面横线上。（2分）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纵目登阁鸢飞鱼跃千帆竞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览胜抒怀水木清华万类荣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改后的对联：_____________________________________________________________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</w:p>
    <w:p>
      <w:pPr>
        <w:rPr>
          <w:sz w:val="20"/>
          <w:szCs w:val="2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B39D64"/>
    <w:multiLevelType w:val="singleLevel"/>
    <w:tmpl w:val="9EB39D64"/>
    <w:lvl w:ilvl="0" w:tentative="0">
      <w:start w:val="2"/>
      <w:numFmt w:val="upperLetter"/>
      <w:suff w:val="space"/>
      <w:lvlText w:val="%1、"/>
      <w:lvlJc w:val="left"/>
    </w:lvl>
  </w:abstractNum>
  <w:abstractNum w:abstractNumId="1">
    <w:nsid w:val="AD538C2F"/>
    <w:multiLevelType w:val="singleLevel"/>
    <w:tmpl w:val="AD538C2F"/>
    <w:lvl w:ilvl="0" w:tentative="0">
      <w:start w:val="19"/>
      <w:numFmt w:val="decimal"/>
      <w:suff w:val="nothing"/>
      <w:lvlText w:val="%1、"/>
      <w:lvlJc w:val="left"/>
    </w:lvl>
  </w:abstractNum>
  <w:abstractNum w:abstractNumId="2">
    <w:nsid w:val="C20458FC"/>
    <w:multiLevelType w:val="singleLevel"/>
    <w:tmpl w:val="C20458FC"/>
    <w:lvl w:ilvl="0" w:tentative="0">
      <w:start w:val="12"/>
      <w:numFmt w:val="decimal"/>
      <w:suff w:val="nothing"/>
      <w:lvlText w:val="%1、"/>
      <w:lvlJc w:val="left"/>
    </w:lvl>
  </w:abstractNum>
  <w:abstractNum w:abstractNumId="3">
    <w:nsid w:val="645449F1"/>
    <w:multiLevelType w:val="singleLevel"/>
    <w:tmpl w:val="645449F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55834"/>
    <w:rsid w:val="59D4045E"/>
    <w:rsid w:val="62710A3B"/>
    <w:rsid w:val="72502221"/>
    <w:rsid w:val="732F235D"/>
    <w:rsid w:val="792D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2021-08-04T08:27:00Z</dcterms:created>
  <dc:creator>Administrator</dc:creator>
  <cp:lastModifiedBy>白瓷微温</cp:lastModifiedBy>
  <dcterms:modified xsi:type="dcterms:W3CDTF">2021-08-05T09:44:31Z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53716F8A0A2A4CDD9F907D660C3927DD</vt:lpwstr>
  </property>
</Properties>
</file>