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63F" w:rsidRPr="000613D2" w:rsidRDefault="00AD163F" w:rsidP="00AD163F">
      <w:pPr>
        <w:jc w:val="center"/>
        <w:rPr>
          <w:b/>
          <w:bCs/>
          <w:color w:val="FF0000"/>
        </w:rPr>
      </w:pPr>
      <w:r>
        <w:rPr>
          <w:rFonts w:hint="eastAsia"/>
          <w:b/>
          <w:bCs/>
          <w:color w:val="FF0000"/>
        </w:rPr>
        <w:t>课时</w:t>
      </w:r>
      <w:r w:rsidRPr="000613D2">
        <w:rPr>
          <w:rFonts w:hint="eastAsia"/>
          <w:b/>
          <w:bCs/>
          <w:color w:val="FF0000"/>
        </w:rPr>
        <w:t>训练</w:t>
      </w:r>
      <w:r w:rsidRPr="000613D2">
        <w:rPr>
          <w:rFonts w:hint="eastAsia"/>
          <w:b/>
          <w:bCs/>
          <w:color w:val="FF0000"/>
        </w:rPr>
        <w:t xml:space="preserve">2 </w:t>
      </w:r>
      <w:r>
        <w:rPr>
          <w:rFonts w:hint="eastAsia"/>
          <w:b/>
          <w:bCs/>
          <w:color w:val="FF0000"/>
        </w:rPr>
        <w:t>答案</w:t>
      </w:r>
      <w:r w:rsidRPr="000613D2">
        <w:rPr>
          <w:rFonts w:hint="eastAsia"/>
          <w:b/>
          <w:bCs/>
          <w:color w:val="FF0000"/>
        </w:rPr>
        <w:t xml:space="preserve">   </w:t>
      </w:r>
      <w:r w:rsidRPr="000613D2">
        <w:rPr>
          <w:rFonts w:hint="eastAsia"/>
          <w:b/>
          <w:bCs/>
          <w:color w:val="FF0000"/>
        </w:rPr>
        <w:t>多变的价格</w:t>
      </w:r>
    </w:p>
    <w:p w:rsidR="00AD163F" w:rsidRPr="000613D2" w:rsidRDefault="00AD163F" w:rsidP="00AD163F">
      <w:pPr>
        <w:pStyle w:val="a3"/>
        <w:tabs>
          <w:tab w:val="left" w:pos="3402"/>
        </w:tabs>
        <w:snapToGrid w:val="0"/>
        <w:rPr>
          <w:rFonts w:ascii="Times New Roman" w:hAnsi="Times New Roman" w:cs="Times New Roman"/>
          <w:color w:val="FF0000"/>
        </w:rPr>
      </w:pPr>
      <w:r w:rsidRPr="000613D2">
        <w:rPr>
          <w:rFonts w:ascii="Times New Roman" w:hAnsi="Times New Roman" w:cs="Times New Roman" w:hint="eastAsia"/>
          <w:color w:val="FF0000"/>
        </w:rPr>
        <w:t>1.</w:t>
      </w:r>
      <w:r w:rsidRPr="000613D2">
        <w:rPr>
          <w:rFonts w:ascii="Times New Roman" w:hAnsi="Times New Roman" w:cs="Times New Roman"/>
          <w:color w:val="FF0000"/>
        </w:rPr>
        <w:t>A</w:t>
      </w:r>
    </w:p>
    <w:p w:rsidR="00AD163F" w:rsidRPr="000613D2" w:rsidRDefault="00AD163F" w:rsidP="00AD163F">
      <w:pPr>
        <w:pStyle w:val="a3"/>
        <w:tabs>
          <w:tab w:val="left" w:pos="3402"/>
        </w:tabs>
        <w:snapToGrid w:val="0"/>
        <w:rPr>
          <w:rFonts w:ascii="Times New Roman" w:hAnsi="Times New Roman" w:cs="Times New Roman"/>
          <w:color w:val="FF0000"/>
        </w:rPr>
      </w:pPr>
      <w:r w:rsidRPr="000613D2">
        <w:rPr>
          <w:rFonts w:ascii="Times New Roman" w:hAnsi="Times New Roman" w:cs="Times New Roman" w:hint="eastAsia"/>
          <w:color w:val="FF0000"/>
        </w:rPr>
        <w:t>2.</w:t>
      </w:r>
      <w:r w:rsidRPr="000613D2">
        <w:rPr>
          <w:rFonts w:ascii="Times New Roman" w:hAnsi="Times New Roman" w:cs="Times New Roman"/>
          <w:color w:val="FF0000"/>
        </w:rPr>
        <w:t>A</w:t>
      </w:r>
      <w:r w:rsidRPr="000613D2">
        <w:rPr>
          <w:rFonts w:ascii="Times New Roman" w:eastAsia="黑体" w:hAnsi="Times New Roman" w:cs="Times New Roman"/>
          <w:color w:val="FF0000"/>
        </w:rPr>
        <w:t xml:space="preserve">　</w:t>
      </w:r>
      <w:r w:rsidRPr="000613D2">
        <w:rPr>
          <w:rFonts w:ascii="Calibri" w:eastAsia="黑体" w:hAnsi="Calibri" w:cs="Calibri"/>
          <w:color w:val="FF0000"/>
        </w:rPr>
        <w:t>[</w:t>
      </w:r>
      <w:r w:rsidRPr="000613D2">
        <w:rPr>
          <w:rFonts w:hAnsi="宋体" w:cs="Times New Roman"/>
          <w:color w:val="FF0000"/>
        </w:rPr>
        <w:t>“</w:t>
      </w:r>
      <w:r w:rsidRPr="000613D2">
        <w:rPr>
          <w:rFonts w:ascii="Times New Roman" w:eastAsia="楷体_GB2312" w:hAnsi="Times New Roman" w:cs="Times New Roman"/>
          <w:color w:val="FF0000"/>
        </w:rPr>
        <w:t>茶王</w:t>
      </w:r>
      <w:r w:rsidRPr="000613D2">
        <w:rPr>
          <w:rFonts w:hAnsi="宋体" w:cs="Times New Roman"/>
          <w:color w:val="FF0000"/>
        </w:rPr>
        <w:t>”</w:t>
      </w:r>
      <w:r w:rsidRPr="000613D2">
        <w:rPr>
          <w:rFonts w:ascii="Times New Roman" w:eastAsia="楷体_GB2312" w:hAnsi="Times New Roman" w:cs="Times New Roman"/>
          <w:color w:val="FF0000"/>
        </w:rPr>
        <w:t>过高的价格是供不应求导致的，是供求影响的结果，</w:t>
      </w:r>
      <w:r w:rsidRPr="000613D2">
        <w:rPr>
          <w:rFonts w:eastAsia="楷体_GB2312" w:hAnsi="宋体" w:cs="Times New Roman"/>
          <w:color w:val="FF0000"/>
        </w:rPr>
        <w:t>①</w:t>
      </w:r>
      <w:r w:rsidRPr="000613D2">
        <w:rPr>
          <w:rFonts w:ascii="Times New Roman" w:eastAsia="楷体_GB2312" w:hAnsi="Times New Roman" w:cs="Times New Roman"/>
          <w:color w:val="FF0000"/>
        </w:rPr>
        <w:t>正确；</w:t>
      </w:r>
      <w:r w:rsidRPr="000613D2">
        <w:rPr>
          <w:rFonts w:hAnsi="宋体" w:cs="Times New Roman"/>
          <w:color w:val="FF0000"/>
        </w:rPr>
        <w:t>“</w:t>
      </w:r>
      <w:r w:rsidRPr="000613D2">
        <w:rPr>
          <w:rFonts w:ascii="Times New Roman" w:eastAsia="楷体_GB2312" w:hAnsi="Times New Roman" w:cs="Times New Roman"/>
          <w:color w:val="FF0000"/>
        </w:rPr>
        <w:t>茶王</w:t>
      </w:r>
      <w:r w:rsidRPr="000613D2">
        <w:rPr>
          <w:rFonts w:hAnsi="宋体" w:cs="Times New Roman"/>
          <w:color w:val="FF0000"/>
        </w:rPr>
        <w:t>”</w:t>
      </w:r>
      <w:r w:rsidRPr="000613D2">
        <w:rPr>
          <w:rFonts w:ascii="Times New Roman" w:eastAsia="楷体_GB2312" w:hAnsi="Times New Roman" w:cs="Times New Roman"/>
          <w:color w:val="FF0000"/>
        </w:rPr>
        <w:t>过高的价格已与其实际价值严重背离，</w:t>
      </w:r>
      <w:r w:rsidRPr="000613D2">
        <w:rPr>
          <w:rFonts w:eastAsia="楷体_GB2312" w:hAnsi="宋体" w:cs="Times New Roman"/>
          <w:color w:val="FF0000"/>
        </w:rPr>
        <w:t>②</w:t>
      </w:r>
      <w:r w:rsidRPr="000613D2">
        <w:rPr>
          <w:rFonts w:ascii="Times New Roman" w:eastAsia="楷体_GB2312" w:hAnsi="Times New Roman" w:cs="Times New Roman"/>
          <w:color w:val="FF0000"/>
        </w:rPr>
        <w:t>正确；</w:t>
      </w:r>
      <w:r w:rsidRPr="000613D2">
        <w:rPr>
          <w:rFonts w:hAnsi="宋体" w:cs="Times New Roman"/>
          <w:color w:val="FF0000"/>
        </w:rPr>
        <w:t>“</w:t>
      </w:r>
      <w:r w:rsidRPr="000613D2">
        <w:rPr>
          <w:rFonts w:ascii="Times New Roman" w:eastAsia="楷体_GB2312" w:hAnsi="Times New Roman" w:cs="Times New Roman"/>
          <w:color w:val="FF0000"/>
        </w:rPr>
        <w:t>茶王</w:t>
      </w:r>
      <w:r w:rsidRPr="000613D2">
        <w:rPr>
          <w:rFonts w:hAnsi="宋体" w:cs="Times New Roman"/>
          <w:color w:val="FF0000"/>
        </w:rPr>
        <w:t>”</w:t>
      </w:r>
      <w:r w:rsidRPr="000613D2">
        <w:rPr>
          <w:rFonts w:ascii="Times New Roman" w:eastAsia="楷体_GB2312" w:hAnsi="Times New Roman" w:cs="Times New Roman"/>
          <w:color w:val="FF0000"/>
        </w:rPr>
        <w:t>过高的价格会使其需求弹性变大，</w:t>
      </w:r>
      <w:r w:rsidRPr="000613D2">
        <w:rPr>
          <w:rFonts w:eastAsia="楷体_GB2312" w:hAnsi="宋体" w:cs="Times New Roman"/>
          <w:color w:val="FF0000"/>
        </w:rPr>
        <w:t>③</w:t>
      </w:r>
      <w:r w:rsidRPr="000613D2">
        <w:rPr>
          <w:rFonts w:ascii="Times New Roman" w:eastAsia="楷体_GB2312" w:hAnsi="Times New Roman" w:cs="Times New Roman"/>
          <w:color w:val="FF0000"/>
        </w:rPr>
        <w:t>错误；</w:t>
      </w:r>
      <w:r w:rsidRPr="000613D2">
        <w:rPr>
          <w:rFonts w:hAnsi="宋体" w:cs="Times New Roman"/>
          <w:color w:val="FF0000"/>
        </w:rPr>
        <w:t>“</w:t>
      </w:r>
      <w:r w:rsidRPr="000613D2">
        <w:rPr>
          <w:rFonts w:ascii="Times New Roman" w:eastAsia="楷体_GB2312" w:hAnsi="Times New Roman" w:cs="Times New Roman"/>
          <w:color w:val="FF0000"/>
        </w:rPr>
        <w:t>茶王</w:t>
      </w:r>
      <w:r w:rsidRPr="000613D2">
        <w:rPr>
          <w:rFonts w:hAnsi="宋体" w:cs="Times New Roman"/>
          <w:color w:val="FF0000"/>
        </w:rPr>
        <w:t>”</w:t>
      </w:r>
      <w:r w:rsidRPr="000613D2">
        <w:rPr>
          <w:rFonts w:ascii="Times New Roman" w:eastAsia="楷体_GB2312" w:hAnsi="Times New Roman" w:cs="Times New Roman"/>
          <w:color w:val="FF0000"/>
        </w:rPr>
        <w:t>过高的价格并不能说明价值规律失灵，</w:t>
      </w:r>
      <w:r w:rsidRPr="000613D2">
        <w:rPr>
          <w:rFonts w:eastAsia="楷体_GB2312" w:hAnsi="宋体" w:cs="Times New Roman"/>
          <w:color w:val="FF0000"/>
        </w:rPr>
        <w:t>④</w:t>
      </w:r>
      <w:r w:rsidRPr="000613D2">
        <w:rPr>
          <w:rFonts w:ascii="Times New Roman" w:eastAsia="楷体_GB2312" w:hAnsi="Times New Roman" w:cs="Times New Roman"/>
          <w:color w:val="FF0000"/>
        </w:rPr>
        <w:t>错误。故选</w:t>
      </w:r>
      <w:r w:rsidRPr="000613D2">
        <w:rPr>
          <w:rFonts w:ascii="Times New Roman" w:eastAsia="楷体_GB2312" w:hAnsi="Times New Roman" w:cs="Times New Roman"/>
          <w:color w:val="FF0000"/>
        </w:rPr>
        <w:t>A</w:t>
      </w:r>
      <w:r w:rsidRPr="000613D2">
        <w:rPr>
          <w:rFonts w:ascii="Times New Roman" w:eastAsia="楷体_GB2312" w:hAnsi="Times New Roman" w:cs="Times New Roman"/>
          <w:color w:val="FF0000"/>
        </w:rPr>
        <w:t>。</w:t>
      </w:r>
      <w:r w:rsidRPr="000613D2">
        <w:rPr>
          <w:rFonts w:hAnsi="宋体" w:cs="宋体" w:hint="eastAsia"/>
          <w:color w:val="FF0000"/>
        </w:rPr>
        <w:t>]</w:t>
      </w:r>
    </w:p>
    <w:p w:rsidR="00AD163F" w:rsidRPr="000613D2" w:rsidRDefault="00AD163F" w:rsidP="00AD163F">
      <w:pPr>
        <w:pStyle w:val="a3"/>
        <w:tabs>
          <w:tab w:val="left" w:pos="3402"/>
        </w:tabs>
        <w:snapToGrid w:val="0"/>
        <w:rPr>
          <w:rFonts w:ascii="Times New Roman" w:hAnsi="Times New Roman" w:cs="Times New Roman"/>
          <w:color w:val="FF0000"/>
        </w:rPr>
      </w:pPr>
      <w:r w:rsidRPr="000613D2">
        <w:rPr>
          <w:rFonts w:ascii="Times New Roman" w:hAnsi="Times New Roman" w:cs="Times New Roman" w:hint="eastAsia"/>
          <w:color w:val="FF0000"/>
        </w:rPr>
        <w:t>3.</w:t>
      </w:r>
      <w:r w:rsidRPr="000613D2">
        <w:rPr>
          <w:rFonts w:ascii="Times New Roman" w:hAnsi="Times New Roman" w:cs="Times New Roman"/>
          <w:color w:val="FF0000"/>
        </w:rPr>
        <w:t>A</w:t>
      </w:r>
      <w:r w:rsidRPr="000613D2">
        <w:rPr>
          <w:rFonts w:ascii="Times New Roman" w:eastAsia="黑体" w:hAnsi="Times New Roman" w:cs="Times New Roman"/>
          <w:color w:val="FF0000"/>
        </w:rPr>
        <w:t xml:space="preserve">　</w:t>
      </w:r>
      <w:r w:rsidRPr="000613D2">
        <w:rPr>
          <w:rFonts w:ascii="Calibri" w:eastAsia="黑体" w:hAnsi="Calibri" w:cs="Calibri"/>
          <w:color w:val="FF0000"/>
        </w:rPr>
        <w:t>[</w:t>
      </w:r>
      <w:r w:rsidRPr="000613D2">
        <w:rPr>
          <w:rFonts w:eastAsia="楷体_GB2312" w:hAnsi="宋体" w:cs="Times New Roman"/>
          <w:color w:val="FF0000"/>
        </w:rPr>
        <w:t>③</w:t>
      </w:r>
      <w:r w:rsidRPr="000613D2">
        <w:rPr>
          <w:rFonts w:ascii="Times New Roman" w:eastAsia="楷体_GB2312" w:hAnsi="Times New Roman" w:cs="Times New Roman"/>
          <w:color w:val="FF0000"/>
        </w:rPr>
        <w:t>说法错误；是价值决定价格，而不是使用价值决定价格，</w:t>
      </w:r>
      <w:r w:rsidRPr="000613D2">
        <w:rPr>
          <w:rFonts w:eastAsia="楷体_GB2312" w:hAnsi="宋体" w:cs="Times New Roman"/>
          <w:color w:val="FF0000"/>
        </w:rPr>
        <w:t>④</w:t>
      </w:r>
      <w:r w:rsidRPr="000613D2">
        <w:rPr>
          <w:rFonts w:ascii="Times New Roman" w:eastAsia="楷体_GB2312" w:hAnsi="Times New Roman" w:cs="Times New Roman"/>
          <w:color w:val="FF0000"/>
        </w:rPr>
        <w:t>错误。</w:t>
      </w:r>
      <w:r w:rsidRPr="000613D2">
        <w:rPr>
          <w:rFonts w:hAnsi="宋体" w:cs="宋体" w:hint="eastAsia"/>
          <w:color w:val="FF0000"/>
        </w:rPr>
        <w:t>]</w:t>
      </w:r>
    </w:p>
    <w:p w:rsidR="00AD163F" w:rsidRPr="000613D2" w:rsidRDefault="00AD163F" w:rsidP="00AD163F">
      <w:pPr>
        <w:pStyle w:val="a3"/>
        <w:tabs>
          <w:tab w:val="left" w:pos="3402"/>
        </w:tabs>
        <w:snapToGrid w:val="0"/>
        <w:rPr>
          <w:rFonts w:ascii="Times New Roman" w:hAnsi="Times New Roman" w:cs="Times New Roman"/>
          <w:color w:val="FF0000"/>
        </w:rPr>
      </w:pPr>
      <w:r w:rsidRPr="000613D2">
        <w:rPr>
          <w:rFonts w:ascii="Times New Roman" w:hAnsi="Times New Roman" w:cs="Times New Roman" w:hint="eastAsia"/>
          <w:color w:val="FF0000"/>
        </w:rPr>
        <w:t>4.</w:t>
      </w:r>
      <w:r w:rsidRPr="000613D2">
        <w:rPr>
          <w:rFonts w:ascii="Times New Roman" w:hAnsi="Times New Roman" w:cs="Times New Roman"/>
          <w:color w:val="FF0000"/>
        </w:rPr>
        <w:t>D</w:t>
      </w:r>
      <w:r w:rsidRPr="000613D2">
        <w:rPr>
          <w:rFonts w:ascii="Times New Roman" w:eastAsia="黑体" w:hAnsi="Times New Roman" w:cs="Times New Roman"/>
          <w:color w:val="FF0000"/>
        </w:rPr>
        <w:t xml:space="preserve">　</w:t>
      </w:r>
      <w:r w:rsidRPr="000613D2">
        <w:rPr>
          <w:rFonts w:ascii="Calibri" w:eastAsia="黑体" w:hAnsi="Calibri" w:cs="Calibri"/>
          <w:color w:val="FF0000"/>
        </w:rPr>
        <w:t>[</w:t>
      </w:r>
      <w:r w:rsidRPr="000613D2">
        <w:rPr>
          <w:rFonts w:ascii="Times New Roman" w:eastAsia="楷体_GB2312" w:hAnsi="Times New Roman" w:cs="Times New Roman"/>
          <w:color w:val="FF0000"/>
        </w:rPr>
        <w:t>瓜农作为个别生产者，不能改变西瓜的价值量，</w:t>
      </w:r>
      <w:r w:rsidRPr="000613D2">
        <w:rPr>
          <w:rFonts w:eastAsia="楷体_GB2312" w:hAnsi="宋体" w:cs="Times New Roman"/>
          <w:color w:val="FF0000"/>
        </w:rPr>
        <w:t>①</w:t>
      </w:r>
      <w:r w:rsidRPr="000613D2">
        <w:rPr>
          <w:rFonts w:ascii="Times New Roman" w:eastAsia="楷体_GB2312" w:hAnsi="Times New Roman" w:cs="Times New Roman"/>
          <w:color w:val="FF0000"/>
        </w:rPr>
        <w:t>错误。在价格已经非常低的情况下，不能再坚持薄利多销，</w:t>
      </w:r>
      <w:r w:rsidRPr="000613D2">
        <w:rPr>
          <w:rFonts w:eastAsia="楷体_GB2312" w:hAnsi="宋体" w:cs="Times New Roman"/>
          <w:color w:val="FF0000"/>
        </w:rPr>
        <w:t>③</w:t>
      </w:r>
      <w:r w:rsidRPr="000613D2">
        <w:rPr>
          <w:rFonts w:ascii="Times New Roman" w:eastAsia="楷体_GB2312" w:hAnsi="Times New Roman" w:cs="Times New Roman"/>
          <w:color w:val="FF0000"/>
        </w:rPr>
        <w:t>不符合题意。</w:t>
      </w:r>
      <w:r w:rsidRPr="000613D2">
        <w:rPr>
          <w:rFonts w:hAnsi="宋体" w:cs="宋体" w:hint="eastAsia"/>
          <w:color w:val="FF0000"/>
        </w:rPr>
        <w:t>]</w:t>
      </w:r>
    </w:p>
    <w:p w:rsidR="00AD163F" w:rsidRPr="000613D2" w:rsidRDefault="00AD163F" w:rsidP="00AD163F">
      <w:pPr>
        <w:pStyle w:val="a3"/>
        <w:tabs>
          <w:tab w:val="left" w:pos="3402"/>
        </w:tabs>
        <w:snapToGrid w:val="0"/>
        <w:rPr>
          <w:rFonts w:ascii="Times New Roman" w:hAnsi="Times New Roman" w:cs="Times New Roman"/>
          <w:color w:val="FF0000"/>
        </w:rPr>
      </w:pPr>
      <w:r w:rsidRPr="000613D2">
        <w:rPr>
          <w:rFonts w:ascii="Times New Roman" w:hAnsi="Times New Roman" w:cs="Times New Roman" w:hint="eastAsia"/>
          <w:color w:val="FF0000"/>
        </w:rPr>
        <w:t>5.</w:t>
      </w:r>
      <w:r w:rsidRPr="000613D2">
        <w:rPr>
          <w:rFonts w:ascii="Times New Roman" w:hAnsi="Times New Roman" w:cs="Times New Roman"/>
          <w:color w:val="FF0000"/>
        </w:rPr>
        <w:t>C</w:t>
      </w:r>
      <w:r w:rsidRPr="000613D2">
        <w:rPr>
          <w:rFonts w:ascii="Times New Roman" w:eastAsia="黑体" w:hAnsi="Times New Roman" w:cs="Times New Roman"/>
          <w:color w:val="FF0000"/>
        </w:rPr>
        <w:t xml:space="preserve">　</w:t>
      </w:r>
      <w:r w:rsidRPr="000613D2">
        <w:rPr>
          <w:rFonts w:ascii="Calibri" w:eastAsia="黑体" w:hAnsi="Calibri" w:cs="Calibri"/>
          <w:color w:val="FF0000"/>
        </w:rPr>
        <w:t>[</w:t>
      </w:r>
      <w:r w:rsidRPr="000613D2">
        <w:rPr>
          <w:rFonts w:eastAsia="楷体_GB2312" w:hAnsi="宋体" w:cs="Times New Roman"/>
          <w:color w:val="FF0000"/>
        </w:rPr>
        <w:t>①</w:t>
      </w:r>
      <w:r w:rsidRPr="000613D2">
        <w:rPr>
          <w:rFonts w:ascii="Times New Roman" w:eastAsia="楷体_GB2312" w:hAnsi="Times New Roman" w:cs="Times New Roman"/>
          <w:color w:val="FF0000"/>
        </w:rPr>
        <w:t>不选，农民种植玉米的积极性下降会使玉米价格升高；</w:t>
      </w:r>
      <w:r w:rsidRPr="000613D2">
        <w:rPr>
          <w:rFonts w:eastAsia="楷体_GB2312" w:hAnsi="宋体" w:cs="Times New Roman"/>
          <w:color w:val="FF0000"/>
        </w:rPr>
        <w:t>③</w:t>
      </w:r>
      <w:r w:rsidRPr="000613D2">
        <w:rPr>
          <w:rFonts w:ascii="Times New Roman" w:eastAsia="楷体_GB2312" w:hAnsi="Times New Roman" w:cs="Times New Roman"/>
          <w:color w:val="FF0000"/>
        </w:rPr>
        <w:t>不选，国家实施玉米临时收储政策会使价格上涨。</w:t>
      </w:r>
      <w:r w:rsidRPr="000613D2">
        <w:rPr>
          <w:rFonts w:hAnsi="宋体" w:cs="宋体" w:hint="eastAsia"/>
          <w:color w:val="FF0000"/>
        </w:rPr>
        <w:t>]</w:t>
      </w:r>
    </w:p>
    <w:p w:rsidR="00AD163F" w:rsidRPr="000613D2" w:rsidRDefault="00AD163F" w:rsidP="00AD163F">
      <w:pPr>
        <w:pStyle w:val="a3"/>
        <w:tabs>
          <w:tab w:val="left" w:pos="3402"/>
        </w:tabs>
        <w:snapToGrid w:val="0"/>
        <w:rPr>
          <w:rFonts w:ascii="Times New Roman" w:hAnsi="Times New Roman" w:cs="Times New Roman"/>
          <w:color w:val="FF0000"/>
        </w:rPr>
      </w:pPr>
      <w:r w:rsidRPr="000613D2">
        <w:rPr>
          <w:rFonts w:ascii="Times New Roman" w:hAnsi="Times New Roman" w:cs="Times New Roman" w:hint="eastAsia"/>
          <w:color w:val="FF0000"/>
        </w:rPr>
        <w:t>6.</w:t>
      </w:r>
      <w:r w:rsidRPr="000613D2">
        <w:rPr>
          <w:rFonts w:ascii="Times New Roman" w:hAnsi="Times New Roman" w:cs="Times New Roman"/>
          <w:color w:val="FF0000"/>
        </w:rPr>
        <w:t>C</w:t>
      </w:r>
      <w:r w:rsidRPr="000613D2">
        <w:rPr>
          <w:rFonts w:ascii="Times New Roman" w:eastAsia="黑体" w:hAnsi="Times New Roman" w:cs="Times New Roman"/>
          <w:color w:val="FF0000"/>
        </w:rPr>
        <w:t xml:space="preserve">　</w:t>
      </w:r>
      <w:r w:rsidRPr="000613D2">
        <w:rPr>
          <w:rFonts w:ascii="Calibri" w:eastAsia="黑体" w:hAnsi="Calibri" w:cs="Calibri"/>
          <w:color w:val="FF0000"/>
        </w:rPr>
        <w:t>[</w:t>
      </w:r>
      <w:r w:rsidRPr="000613D2">
        <w:rPr>
          <w:rFonts w:ascii="Times New Roman" w:eastAsia="楷体_GB2312" w:hAnsi="Times New Roman" w:cs="Times New Roman"/>
          <w:color w:val="FF0000"/>
        </w:rPr>
        <w:t>材料没有体现出绿色出行成为消费主导，</w:t>
      </w:r>
      <w:r w:rsidRPr="000613D2">
        <w:rPr>
          <w:rFonts w:eastAsia="楷体_GB2312" w:hAnsi="宋体" w:cs="Times New Roman"/>
          <w:color w:val="FF0000"/>
        </w:rPr>
        <w:t>①</w:t>
      </w:r>
      <w:r w:rsidRPr="000613D2">
        <w:rPr>
          <w:rFonts w:ascii="Times New Roman" w:eastAsia="楷体_GB2312" w:hAnsi="Times New Roman" w:cs="Times New Roman"/>
          <w:color w:val="FF0000"/>
        </w:rPr>
        <w:t>与题意不符；转向其他行业并不是所有传统单车行业经营者最明智的选择，</w:t>
      </w:r>
      <w:r w:rsidRPr="000613D2">
        <w:rPr>
          <w:rFonts w:eastAsia="楷体_GB2312" w:hAnsi="宋体" w:cs="Times New Roman"/>
          <w:color w:val="FF0000"/>
        </w:rPr>
        <w:t>④</w:t>
      </w:r>
      <w:r w:rsidRPr="000613D2">
        <w:rPr>
          <w:rFonts w:ascii="Times New Roman" w:eastAsia="楷体_GB2312" w:hAnsi="Times New Roman" w:cs="Times New Roman"/>
          <w:color w:val="FF0000"/>
        </w:rPr>
        <w:t>错误。</w:t>
      </w:r>
      <w:r w:rsidRPr="000613D2">
        <w:rPr>
          <w:rFonts w:hAnsi="宋体" w:cs="宋体" w:hint="eastAsia"/>
          <w:color w:val="FF0000"/>
        </w:rPr>
        <w:t>]</w:t>
      </w:r>
    </w:p>
    <w:p w:rsidR="00AD163F" w:rsidRPr="000613D2" w:rsidRDefault="00AD163F" w:rsidP="00AD163F">
      <w:pPr>
        <w:pStyle w:val="a3"/>
        <w:tabs>
          <w:tab w:val="left" w:pos="3402"/>
        </w:tabs>
        <w:snapToGrid w:val="0"/>
        <w:rPr>
          <w:rFonts w:ascii="Times New Roman" w:hAnsi="Times New Roman" w:cs="Times New Roman"/>
          <w:color w:val="FF0000"/>
        </w:rPr>
      </w:pPr>
      <w:r w:rsidRPr="000613D2">
        <w:rPr>
          <w:rFonts w:ascii="Times New Roman" w:hAnsi="Times New Roman" w:cs="Times New Roman" w:hint="eastAsia"/>
          <w:color w:val="FF0000"/>
        </w:rPr>
        <w:t>7.</w:t>
      </w:r>
      <w:r w:rsidRPr="000613D2">
        <w:rPr>
          <w:rFonts w:ascii="Times New Roman" w:hAnsi="Times New Roman" w:cs="Times New Roman"/>
          <w:color w:val="FF0000"/>
        </w:rPr>
        <w:t>B</w:t>
      </w:r>
      <w:r w:rsidRPr="000613D2">
        <w:rPr>
          <w:rFonts w:ascii="Times New Roman" w:eastAsia="黑体" w:hAnsi="Times New Roman" w:cs="Times New Roman"/>
          <w:color w:val="FF0000"/>
        </w:rPr>
        <w:t xml:space="preserve">　</w:t>
      </w:r>
      <w:r w:rsidRPr="000613D2">
        <w:rPr>
          <w:rFonts w:ascii="Calibri" w:eastAsia="黑体" w:hAnsi="Calibri" w:cs="Calibri"/>
          <w:color w:val="FF0000"/>
        </w:rPr>
        <w:t>[</w:t>
      </w:r>
      <w:r w:rsidRPr="000613D2">
        <w:rPr>
          <w:rFonts w:eastAsia="楷体_GB2312" w:hAnsi="宋体" w:cs="Times New Roman"/>
          <w:color w:val="FF0000"/>
        </w:rPr>
        <w:t>②</w:t>
      </w:r>
      <w:r w:rsidRPr="000613D2">
        <w:rPr>
          <w:rFonts w:ascii="Times New Roman" w:eastAsia="楷体_GB2312" w:hAnsi="Times New Roman" w:cs="Times New Roman"/>
          <w:color w:val="FF0000"/>
        </w:rPr>
        <w:t>错误，商品的价格应该为</w:t>
      </w:r>
      <w:r w:rsidRPr="000613D2">
        <w:rPr>
          <w:rFonts w:ascii="Times New Roman" w:eastAsia="楷体_GB2312" w:hAnsi="Times New Roman" w:cs="Times New Roman"/>
          <w:color w:val="FF0000"/>
        </w:rPr>
        <w:t>300</w:t>
      </w:r>
      <w:r w:rsidRPr="000613D2">
        <w:rPr>
          <w:rFonts w:ascii="Times New Roman" w:eastAsia="楷体_GB2312" w:hAnsi="Times New Roman" w:cs="Times New Roman"/>
          <w:color w:val="FF0000"/>
        </w:rPr>
        <w:t>元。</w:t>
      </w:r>
      <w:r w:rsidRPr="000613D2">
        <w:rPr>
          <w:rFonts w:eastAsia="楷体_GB2312" w:hAnsi="宋体" w:cs="Times New Roman"/>
          <w:color w:val="FF0000"/>
        </w:rPr>
        <w:t>③</w:t>
      </w:r>
      <w:r w:rsidRPr="000613D2">
        <w:rPr>
          <w:rFonts w:ascii="Times New Roman" w:eastAsia="楷体_GB2312" w:hAnsi="Times New Roman" w:cs="Times New Roman"/>
          <w:color w:val="FF0000"/>
        </w:rPr>
        <w:t>错误，商品的价值总量与社会必要劳动时间的变化无关。</w:t>
      </w:r>
      <w:r w:rsidRPr="000613D2">
        <w:rPr>
          <w:rFonts w:hAnsi="宋体" w:cs="宋体" w:hint="eastAsia"/>
          <w:color w:val="FF0000"/>
        </w:rPr>
        <w:t>]</w:t>
      </w:r>
    </w:p>
    <w:p w:rsidR="00AD163F" w:rsidRPr="000613D2" w:rsidRDefault="00AD163F" w:rsidP="00AD163F">
      <w:pPr>
        <w:pStyle w:val="a3"/>
        <w:tabs>
          <w:tab w:val="left" w:pos="3402"/>
        </w:tabs>
        <w:snapToGrid w:val="0"/>
        <w:rPr>
          <w:rFonts w:ascii="Times New Roman" w:hAnsi="Times New Roman" w:cs="Times New Roman"/>
          <w:color w:val="FF0000"/>
        </w:rPr>
      </w:pPr>
      <w:r w:rsidRPr="000613D2">
        <w:rPr>
          <w:rFonts w:ascii="Times New Roman" w:hAnsi="Times New Roman" w:cs="Times New Roman" w:hint="eastAsia"/>
          <w:color w:val="FF0000"/>
        </w:rPr>
        <w:t>8.</w:t>
      </w:r>
      <w:r w:rsidRPr="000613D2">
        <w:rPr>
          <w:rFonts w:ascii="Times New Roman" w:hAnsi="Times New Roman" w:cs="Times New Roman"/>
          <w:color w:val="FF0000"/>
        </w:rPr>
        <w:t>B</w:t>
      </w:r>
    </w:p>
    <w:p w:rsidR="00AD163F" w:rsidRPr="000613D2" w:rsidRDefault="00AD163F" w:rsidP="00AD163F">
      <w:pPr>
        <w:pStyle w:val="a3"/>
        <w:tabs>
          <w:tab w:val="left" w:pos="3402"/>
        </w:tabs>
        <w:snapToGrid w:val="0"/>
        <w:rPr>
          <w:rFonts w:ascii="Times New Roman" w:hAnsi="Times New Roman" w:cs="Times New Roman"/>
          <w:color w:val="FF0000"/>
        </w:rPr>
      </w:pPr>
      <w:r w:rsidRPr="000613D2">
        <w:rPr>
          <w:rFonts w:ascii="Times New Roman" w:hAnsi="Times New Roman" w:cs="Times New Roman" w:hint="eastAsia"/>
          <w:color w:val="FF0000"/>
        </w:rPr>
        <w:t>9.</w:t>
      </w:r>
      <w:r w:rsidRPr="000613D2">
        <w:rPr>
          <w:rFonts w:ascii="Times New Roman" w:hAnsi="Times New Roman" w:cs="Times New Roman"/>
          <w:color w:val="FF0000"/>
        </w:rPr>
        <w:t>D</w:t>
      </w:r>
      <w:r w:rsidRPr="000613D2">
        <w:rPr>
          <w:rFonts w:ascii="Times New Roman" w:eastAsia="黑体" w:hAnsi="Times New Roman" w:cs="Times New Roman"/>
          <w:color w:val="FF0000"/>
        </w:rPr>
        <w:t xml:space="preserve">　</w:t>
      </w:r>
      <w:r w:rsidRPr="000613D2">
        <w:rPr>
          <w:rFonts w:ascii="Calibri" w:eastAsia="黑体" w:hAnsi="Calibri" w:cs="Calibri"/>
          <w:color w:val="FF0000"/>
        </w:rPr>
        <w:t>[</w:t>
      </w:r>
      <w:r w:rsidRPr="000613D2">
        <w:rPr>
          <w:rFonts w:ascii="Times New Roman" w:eastAsia="楷体_GB2312" w:hAnsi="Times New Roman" w:cs="Times New Roman"/>
          <w:color w:val="FF0000"/>
        </w:rPr>
        <w:t>A</w:t>
      </w:r>
      <w:r w:rsidRPr="000613D2">
        <w:rPr>
          <w:rFonts w:ascii="Times New Roman" w:eastAsia="楷体_GB2312" w:hAnsi="Times New Roman" w:cs="Times New Roman"/>
          <w:color w:val="FF0000"/>
        </w:rPr>
        <w:t>错误，直线</w:t>
      </w:r>
      <w:r w:rsidRPr="000613D2">
        <w:rPr>
          <w:rFonts w:ascii="Times New Roman" w:eastAsia="楷体_GB2312" w:hAnsi="Times New Roman" w:cs="Times New Roman"/>
          <w:color w:val="FF0000"/>
        </w:rPr>
        <w:t>AC</w:t>
      </w:r>
      <w:r w:rsidRPr="000613D2">
        <w:rPr>
          <w:rFonts w:ascii="Times New Roman" w:eastAsia="楷体_GB2312" w:hAnsi="Times New Roman" w:cs="Times New Roman"/>
          <w:color w:val="FF0000"/>
        </w:rPr>
        <w:t>表示价格变动对高档耐用品的影响较大，而食盐为生活必需品；</w:t>
      </w:r>
      <w:r w:rsidRPr="000613D2">
        <w:rPr>
          <w:rFonts w:ascii="Times New Roman" w:eastAsia="楷体_GB2312" w:hAnsi="Times New Roman" w:cs="Times New Roman"/>
          <w:color w:val="FF0000"/>
        </w:rPr>
        <w:t>B</w:t>
      </w:r>
      <w:r w:rsidRPr="000613D2">
        <w:rPr>
          <w:rFonts w:ascii="Times New Roman" w:eastAsia="楷体_GB2312" w:hAnsi="Times New Roman" w:cs="Times New Roman"/>
          <w:color w:val="FF0000"/>
        </w:rPr>
        <w:t>错误，直线</w:t>
      </w:r>
      <w:r w:rsidRPr="000613D2">
        <w:rPr>
          <w:rFonts w:ascii="Times New Roman" w:eastAsia="楷体_GB2312" w:hAnsi="Times New Roman" w:cs="Times New Roman"/>
          <w:color w:val="FF0000"/>
        </w:rPr>
        <w:t>AB</w:t>
      </w:r>
      <w:r w:rsidRPr="000613D2">
        <w:rPr>
          <w:rFonts w:ascii="Times New Roman" w:eastAsia="楷体_GB2312" w:hAnsi="Times New Roman" w:cs="Times New Roman"/>
          <w:color w:val="FF0000"/>
        </w:rPr>
        <w:t>表示价格变动对生活必需品的影响较小，而黄金为高档耐用品；</w:t>
      </w:r>
      <w:r w:rsidRPr="000613D2">
        <w:rPr>
          <w:rFonts w:ascii="Times New Roman" w:eastAsia="楷体_GB2312" w:hAnsi="Times New Roman" w:cs="Times New Roman"/>
          <w:color w:val="FF0000"/>
        </w:rPr>
        <w:t>C</w:t>
      </w:r>
      <w:r w:rsidRPr="000613D2">
        <w:rPr>
          <w:rFonts w:ascii="Times New Roman" w:eastAsia="楷体_GB2312" w:hAnsi="Times New Roman" w:cs="Times New Roman"/>
          <w:color w:val="FF0000"/>
        </w:rPr>
        <w:t>错误，汽车和汽油为互补品，汽车价格上涨，人们对汽车的需求量降低，对汽油的需求量也会降低，而不会增加。进口小汽车和国产小汽车互为替代品，直线</w:t>
      </w:r>
      <w:r w:rsidRPr="000613D2">
        <w:rPr>
          <w:rFonts w:ascii="Times New Roman" w:eastAsia="楷体_GB2312" w:hAnsi="Times New Roman" w:cs="Times New Roman"/>
          <w:color w:val="FF0000"/>
        </w:rPr>
        <w:t>BD</w:t>
      </w:r>
      <w:r w:rsidRPr="000613D2">
        <w:rPr>
          <w:rFonts w:ascii="Times New Roman" w:eastAsia="楷体_GB2312" w:hAnsi="Times New Roman" w:cs="Times New Roman"/>
          <w:color w:val="FF0000"/>
        </w:rPr>
        <w:t>表示进口小汽车价格上涨，进口小汽车的需求量会下降，其替代品国产小汽车的需求量会增加，故</w:t>
      </w:r>
      <w:r w:rsidRPr="000613D2">
        <w:rPr>
          <w:rFonts w:ascii="Times New Roman" w:eastAsia="楷体_GB2312" w:hAnsi="Times New Roman" w:cs="Times New Roman"/>
          <w:color w:val="FF0000"/>
        </w:rPr>
        <w:t>D</w:t>
      </w:r>
      <w:r w:rsidRPr="000613D2">
        <w:rPr>
          <w:rFonts w:ascii="Times New Roman" w:eastAsia="楷体_GB2312" w:hAnsi="Times New Roman" w:cs="Times New Roman"/>
          <w:color w:val="FF0000"/>
        </w:rPr>
        <w:t>正确，应选。</w:t>
      </w:r>
      <w:r w:rsidRPr="000613D2">
        <w:rPr>
          <w:rFonts w:hAnsi="宋体" w:cs="宋体" w:hint="eastAsia"/>
          <w:color w:val="FF0000"/>
        </w:rPr>
        <w:t>]</w:t>
      </w:r>
    </w:p>
    <w:p w:rsidR="00AD163F" w:rsidRPr="000613D2" w:rsidRDefault="00AD163F" w:rsidP="00AD163F">
      <w:pPr>
        <w:pStyle w:val="a3"/>
        <w:tabs>
          <w:tab w:val="left" w:pos="3402"/>
        </w:tabs>
        <w:snapToGrid w:val="0"/>
        <w:rPr>
          <w:rFonts w:ascii="Times New Roman" w:hAnsi="Times New Roman" w:cs="Times New Roman"/>
          <w:color w:val="FF0000"/>
        </w:rPr>
      </w:pPr>
      <w:r w:rsidRPr="000613D2">
        <w:rPr>
          <w:rFonts w:ascii="Times New Roman" w:hAnsi="Times New Roman" w:cs="Times New Roman" w:hint="eastAsia"/>
          <w:color w:val="FF0000"/>
        </w:rPr>
        <w:t>10.</w:t>
      </w:r>
      <w:r w:rsidRPr="000613D2">
        <w:rPr>
          <w:rFonts w:ascii="Times New Roman" w:hAnsi="Times New Roman" w:cs="Times New Roman"/>
          <w:color w:val="FF0000"/>
        </w:rPr>
        <w:t>A</w:t>
      </w:r>
      <w:r w:rsidRPr="000613D2">
        <w:rPr>
          <w:rFonts w:ascii="Times New Roman" w:eastAsia="黑体" w:hAnsi="Times New Roman" w:cs="Times New Roman"/>
          <w:color w:val="FF0000"/>
        </w:rPr>
        <w:t xml:space="preserve">　</w:t>
      </w:r>
      <w:r w:rsidRPr="000613D2">
        <w:rPr>
          <w:rFonts w:ascii="Calibri" w:eastAsia="黑体" w:hAnsi="Calibri" w:cs="Calibri"/>
          <w:color w:val="FF0000"/>
        </w:rPr>
        <w:t>[</w:t>
      </w:r>
      <w:r w:rsidRPr="000613D2">
        <w:rPr>
          <w:rFonts w:ascii="Times New Roman" w:eastAsia="楷体_GB2312" w:hAnsi="Times New Roman" w:cs="Times New Roman"/>
          <w:color w:val="FF0000"/>
        </w:rPr>
        <w:t>高铁提速不提价，会导致乘坐高铁的需求量增加，高铁与民航属于互为替代品，人们对民航的需求量会减少，故</w:t>
      </w:r>
      <w:r w:rsidRPr="000613D2">
        <w:rPr>
          <w:rFonts w:ascii="Times New Roman" w:eastAsia="楷体_GB2312" w:hAnsi="Times New Roman" w:cs="Times New Roman"/>
          <w:color w:val="FF0000"/>
        </w:rPr>
        <w:t>A</w:t>
      </w:r>
      <w:r w:rsidRPr="000613D2">
        <w:rPr>
          <w:rFonts w:ascii="Times New Roman" w:eastAsia="楷体_GB2312" w:hAnsi="Times New Roman" w:cs="Times New Roman"/>
          <w:color w:val="FF0000"/>
        </w:rPr>
        <w:t>正确，</w:t>
      </w:r>
      <w:r w:rsidRPr="000613D2">
        <w:rPr>
          <w:rFonts w:ascii="Times New Roman" w:eastAsia="楷体_GB2312" w:hAnsi="Times New Roman" w:cs="Times New Roman"/>
          <w:color w:val="FF0000"/>
        </w:rPr>
        <w:t>D</w:t>
      </w:r>
      <w:r w:rsidRPr="000613D2">
        <w:rPr>
          <w:rFonts w:ascii="Times New Roman" w:eastAsia="楷体_GB2312" w:hAnsi="Times New Roman" w:cs="Times New Roman"/>
          <w:color w:val="FF0000"/>
        </w:rPr>
        <w:t>错误；高铁提速并没有引起任何供给的变化，故</w:t>
      </w:r>
      <w:r w:rsidRPr="000613D2">
        <w:rPr>
          <w:rFonts w:ascii="Times New Roman" w:eastAsia="楷体_GB2312" w:hAnsi="Times New Roman" w:cs="Times New Roman"/>
          <w:color w:val="FF0000"/>
        </w:rPr>
        <w:t>B</w:t>
      </w:r>
      <w:r w:rsidRPr="000613D2">
        <w:rPr>
          <w:rFonts w:ascii="Times New Roman" w:eastAsia="楷体_GB2312" w:hAnsi="Times New Roman" w:cs="Times New Roman"/>
          <w:color w:val="FF0000"/>
        </w:rPr>
        <w:t>、</w:t>
      </w:r>
      <w:r w:rsidRPr="000613D2">
        <w:rPr>
          <w:rFonts w:ascii="Times New Roman" w:eastAsia="楷体_GB2312" w:hAnsi="Times New Roman" w:cs="Times New Roman"/>
          <w:color w:val="FF0000"/>
        </w:rPr>
        <w:t>C</w:t>
      </w:r>
      <w:r w:rsidRPr="000613D2">
        <w:rPr>
          <w:rFonts w:ascii="Times New Roman" w:eastAsia="楷体_GB2312" w:hAnsi="Times New Roman" w:cs="Times New Roman"/>
          <w:color w:val="FF0000"/>
        </w:rPr>
        <w:t>排除。</w:t>
      </w:r>
      <w:r w:rsidRPr="000613D2">
        <w:rPr>
          <w:rFonts w:hAnsi="宋体" w:cs="宋体" w:hint="eastAsia"/>
          <w:color w:val="FF0000"/>
        </w:rPr>
        <w:t>]</w:t>
      </w:r>
    </w:p>
    <w:p w:rsidR="00AD163F" w:rsidRPr="000613D2" w:rsidRDefault="00AD163F" w:rsidP="00AD163F">
      <w:pPr>
        <w:pStyle w:val="a3"/>
        <w:tabs>
          <w:tab w:val="left" w:pos="3402"/>
        </w:tabs>
        <w:snapToGrid w:val="0"/>
        <w:rPr>
          <w:rFonts w:ascii="Times New Roman" w:hAnsi="Times New Roman" w:cs="Times New Roman"/>
          <w:color w:val="FF0000"/>
        </w:rPr>
      </w:pPr>
      <w:r w:rsidRPr="000613D2">
        <w:rPr>
          <w:rFonts w:ascii="Times New Roman" w:hAnsi="Times New Roman" w:cs="Times New Roman" w:hint="eastAsia"/>
          <w:color w:val="FF0000"/>
        </w:rPr>
        <w:t>11.</w:t>
      </w:r>
      <w:r w:rsidRPr="000613D2">
        <w:rPr>
          <w:rFonts w:ascii="Times New Roman" w:hAnsi="Times New Roman" w:cs="Times New Roman"/>
          <w:color w:val="FF0000"/>
        </w:rPr>
        <w:t>D</w:t>
      </w:r>
      <w:r w:rsidRPr="000613D2">
        <w:rPr>
          <w:rFonts w:ascii="Times New Roman" w:eastAsia="黑体" w:hAnsi="Times New Roman" w:cs="Times New Roman"/>
          <w:color w:val="FF0000"/>
        </w:rPr>
        <w:t xml:space="preserve">　</w:t>
      </w:r>
      <w:r w:rsidRPr="000613D2">
        <w:rPr>
          <w:rFonts w:ascii="Calibri" w:eastAsia="黑体" w:hAnsi="Calibri" w:cs="Calibri"/>
          <w:color w:val="FF0000"/>
        </w:rPr>
        <w:t>[</w:t>
      </w:r>
      <w:r w:rsidRPr="000613D2">
        <w:rPr>
          <w:rFonts w:ascii="Times New Roman" w:eastAsia="楷体_GB2312" w:hAnsi="Times New Roman" w:cs="Times New Roman"/>
          <w:color w:val="FF0000"/>
        </w:rPr>
        <w:t>一些地方加大固定资产投资力度，原材料的需求会相对增加，需求曲线应向右侧移动；环保限产及去产能政策，原材料的供给相对会减少，供给曲线应向左侧移动，故均衡价格会上升，故选</w:t>
      </w:r>
      <w:r w:rsidRPr="000613D2">
        <w:rPr>
          <w:rFonts w:ascii="Times New Roman" w:eastAsia="楷体_GB2312" w:hAnsi="Times New Roman" w:cs="Times New Roman"/>
          <w:color w:val="FF0000"/>
        </w:rPr>
        <w:t>D</w:t>
      </w:r>
      <w:r w:rsidRPr="000613D2">
        <w:rPr>
          <w:rFonts w:ascii="Times New Roman" w:eastAsia="楷体_GB2312" w:hAnsi="Times New Roman" w:cs="Times New Roman"/>
          <w:color w:val="FF0000"/>
        </w:rPr>
        <w:t>。</w:t>
      </w:r>
      <w:r w:rsidRPr="000613D2">
        <w:rPr>
          <w:rFonts w:hAnsi="宋体" w:cs="宋体" w:hint="eastAsia"/>
          <w:color w:val="FF0000"/>
        </w:rPr>
        <w:t>]</w:t>
      </w:r>
    </w:p>
    <w:p w:rsidR="00AD163F" w:rsidRPr="000613D2" w:rsidRDefault="00AD163F" w:rsidP="00AD163F">
      <w:pPr>
        <w:pStyle w:val="a3"/>
        <w:tabs>
          <w:tab w:val="left" w:pos="3402"/>
        </w:tabs>
        <w:snapToGrid w:val="0"/>
        <w:rPr>
          <w:rFonts w:ascii="Times New Roman" w:hAnsi="Times New Roman" w:cs="Times New Roman"/>
          <w:color w:val="FF0000"/>
        </w:rPr>
      </w:pPr>
      <w:r w:rsidRPr="000613D2">
        <w:rPr>
          <w:rFonts w:ascii="Times New Roman" w:hAnsi="Times New Roman" w:cs="Times New Roman" w:hint="eastAsia"/>
          <w:color w:val="FF0000"/>
        </w:rPr>
        <w:t>12.</w:t>
      </w:r>
      <w:r w:rsidRPr="000613D2">
        <w:rPr>
          <w:rFonts w:ascii="Times New Roman" w:hAnsi="Times New Roman" w:cs="Times New Roman"/>
          <w:color w:val="FF0000"/>
        </w:rPr>
        <w:t>A</w:t>
      </w:r>
    </w:p>
    <w:p w:rsidR="00AD163F" w:rsidRPr="000613D2" w:rsidRDefault="00AD163F" w:rsidP="00AD163F">
      <w:pPr>
        <w:pStyle w:val="a3"/>
        <w:tabs>
          <w:tab w:val="left" w:pos="3402"/>
        </w:tabs>
        <w:snapToGrid w:val="0"/>
        <w:rPr>
          <w:rFonts w:ascii="楷体" w:eastAsia="楷体" w:hAnsi="楷体" w:cs="楷体"/>
          <w:color w:val="FF0000"/>
        </w:rPr>
      </w:pPr>
      <w:r w:rsidRPr="000613D2">
        <w:rPr>
          <w:rFonts w:ascii="楷体" w:eastAsia="楷体" w:hAnsi="楷体" w:cs="楷体" w:hint="eastAsia"/>
          <w:color w:val="FF0000"/>
        </w:rPr>
        <w:t>13.(1)价格变动影响消费。一般说来，当某种商品价格上升时，人们会减少对它的购买。零售摊摊主说大蒜“卖不动”，表明价格上涨，人们减少了对大蒜的购买。</w:t>
      </w:r>
    </w:p>
    <w:p w:rsidR="00AD163F" w:rsidRPr="000613D2" w:rsidRDefault="00AD163F" w:rsidP="00AD163F">
      <w:pPr>
        <w:pStyle w:val="a3"/>
        <w:tabs>
          <w:tab w:val="left" w:pos="3402"/>
        </w:tabs>
        <w:snapToGrid w:val="0"/>
        <w:rPr>
          <w:rFonts w:ascii="楷体" w:eastAsia="楷体" w:hAnsi="楷体" w:cs="楷体"/>
          <w:color w:val="FF0000"/>
        </w:rPr>
      </w:pPr>
      <w:r w:rsidRPr="000613D2">
        <w:rPr>
          <w:rFonts w:ascii="楷体" w:eastAsia="楷体" w:hAnsi="楷体" w:cs="楷体" w:hint="eastAsia"/>
          <w:color w:val="FF0000"/>
        </w:rPr>
        <w:t>(2)供求影响价格。当商品供给减少导致商品短缺时，销售者会趁机提价。大蒜产量低，供不应求导致价格高涨。反之，产量增加，供过于求会导致价格下降，因此导购员预测2017年大蒜价格会下降。</w:t>
      </w:r>
    </w:p>
    <w:p w:rsidR="00AD163F" w:rsidRPr="000613D2" w:rsidRDefault="00AD163F" w:rsidP="00AD163F">
      <w:pPr>
        <w:pStyle w:val="a3"/>
        <w:tabs>
          <w:tab w:val="left" w:pos="3402"/>
        </w:tabs>
        <w:snapToGrid w:val="0"/>
        <w:rPr>
          <w:rFonts w:ascii="楷体" w:eastAsia="楷体" w:hAnsi="楷体" w:cs="楷体"/>
          <w:color w:val="FF0000"/>
        </w:rPr>
      </w:pPr>
      <w:r w:rsidRPr="000613D2">
        <w:rPr>
          <w:rFonts w:ascii="楷体" w:eastAsia="楷体" w:hAnsi="楷体" w:cs="楷体" w:hint="eastAsia"/>
          <w:color w:val="FF0000"/>
        </w:rPr>
        <w:t>(3)价格变动影响生产，调节产量。某种商品的价格上涨，生产者获利增加，生产者会扩大生产规模，增加产量。因此，导购员指出“今年蒜价高，2017年种蒜的就多起来了”。</w:t>
      </w:r>
    </w:p>
    <w:p w:rsidR="00AD163F" w:rsidRPr="000613D2" w:rsidRDefault="00AD163F" w:rsidP="00AD163F">
      <w:pPr>
        <w:pStyle w:val="a3"/>
        <w:tabs>
          <w:tab w:val="left" w:pos="3402"/>
        </w:tabs>
        <w:snapToGrid w:val="0"/>
        <w:rPr>
          <w:rFonts w:ascii="楷体" w:eastAsia="楷体" w:hAnsi="楷体" w:cs="楷体"/>
          <w:color w:val="FF0000"/>
        </w:rPr>
      </w:pPr>
      <w:r w:rsidRPr="000613D2">
        <w:rPr>
          <w:rFonts w:ascii="楷体" w:eastAsia="楷体" w:hAnsi="楷体" w:cs="楷体" w:hint="eastAsia"/>
          <w:color w:val="FF0000"/>
        </w:rPr>
        <w:t>14.(1)①价值决定价格。不同品种的成品油，由于其自身的价值不同，而导致有不同的价格。②供求影响价格。2017年上半年，由于石油供应量的不断调整以及消费者对成品油需求量的变化，导致油价不断波动。当成品油供不应求时，价格上涨，当成品油供过于求时，价格下跌。</w:t>
      </w:r>
    </w:p>
    <w:p w:rsidR="00AD163F" w:rsidRPr="000613D2" w:rsidRDefault="00AD163F" w:rsidP="00AD163F">
      <w:pPr>
        <w:pStyle w:val="a3"/>
        <w:tabs>
          <w:tab w:val="left" w:pos="3402"/>
        </w:tabs>
        <w:snapToGrid w:val="0"/>
        <w:rPr>
          <w:rFonts w:ascii="楷体" w:eastAsia="楷体" w:hAnsi="楷体" w:cs="楷体"/>
          <w:color w:val="FF0000"/>
        </w:rPr>
      </w:pPr>
      <w:r w:rsidRPr="000613D2">
        <w:rPr>
          <w:rFonts w:ascii="楷体" w:eastAsia="楷体" w:hAnsi="楷体" w:cs="楷体" w:hint="eastAsia"/>
          <w:color w:val="FF0000"/>
        </w:rPr>
        <w:lastRenderedPageBreak/>
        <w:t>(2)①刺激能源生产，使石油行业增加产品供应，提高生产效率。②消费反作用于生产，成品油价格上升，导致人们对新能源的需求量增加，从而带动新能源行业的发展。③使企业生产运输成本增加，利润空间缩小，促使其改进技术和提高管理水平。④使工农业产品价格上涨，居民生活成本上升，生活水平可能下降。</w:t>
      </w:r>
    </w:p>
    <w:p w:rsidR="00AD163F" w:rsidRDefault="00AD163F" w:rsidP="00AD163F">
      <w:pPr>
        <w:jc w:val="center"/>
        <w:rPr>
          <w:rFonts w:ascii="楷体" w:eastAsia="楷体" w:hAnsi="楷体" w:cs="楷体" w:hint="eastAsia"/>
          <w:b/>
          <w:bCs/>
          <w:color w:val="FF0000"/>
        </w:rPr>
      </w:pPr>
    </w:p>
    <w:p w:rsidR="00AD163F" w:rsidRDefault="00AD163F" w:rsidP="00AD163F">
      <w:pPr>
        <w:spacing w:line="220" w:lineRule="atLeast"/>
      </w:pP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微软雅黑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楷体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楷体">
    <w:altName w:val="微软雅黑"/>
    <w:charset w:val="86"/>
    <w:family w:val="auto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D31D50"/>
    <w:rsid w:val="001B0598"/>
    <w:rsid w:val="00323B43"/>
    <w:rsid w:val="003D37D8"/>
    <w:rsid w:val="00426133"/>
    <w:rsid w:val="004358AB"/>
    <w:rsid w:val="008B7726"/>
    <w:rsid w:val="00AD163F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AD163F"/>
    <w:pPr>
      <w:widowControl w:val="0"/>
      <w:adjustRightInd/>
      <w:snapToGrid/>
      <w:spacing w:after="0"/>
      <w:jc w:val="both"/>
    </w:pPr>
    <w:rPr>
      <w:rFonts w:ascii="宋体" w:eastAsia="宋体" w:hAnsi="Courier New" w:cs="Courier New"/>
      <w:kern w:val="2"/>
      <w:sz w:val="21"/>
      <w:szCs w:val="21"/>
    </w:rPr>
  </w:style>
  <w:style w:type="character" w:customStyle="1" w:styleId="Char">
    <w:name w:val="纯文本 Char"/>
    <w:basedOn w:val="a0"/>
    <w:link w:val="a3"/>
    <w:rsid w:val="00AD163F"/>
    <w:rPr>
      <w:rFonts w:ascii="宋体" w:eastAsia="宋体" w:hAnsi="Courier New" w:cs="Courier New"/>
      <w:kern w:val="2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196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xbany</cp:lastModifiedBy>
  <cp:revision>2</cp:revision>
  <dcterms:created xsi:type="dcterms:W3CDTF">2008-09-11T17:20:00Z</dcterms:created>
  <dcterms:modified xsi:type="dcterms:W3CDTF">2010-12-31T17:19:00Z</dcterms:modified>
</cp:coreProperties>
</file>