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b/>
          <w:bCs/>
          <w:sz w:val="32"/>
          <w:szCs w:val="36"/>
        </w:rPr>
      </w:pPr>
      <w:r>
        <w:rPr>
          <w:rFonts w:hint="eastAsia"/>
          <w:b/>
          <w:bCs/>
          <w:sz w:val="32"/>
          <w:szCs w:val="36"/>
        </w:rPr>
        <w:t>高三一轮复习 1.3 地球及地球的运动 专题练习</w:t>
      </w:r>
    </w:p>
    <w:p>
      <w:pPr>
        <w:spacing w:line="360" w:lineRule="auto"/>
        <w:jc w:val="left"/>
        <w:textAlignment w:val="center"/>
        <w:rPr>
          <w:rFonts w:ascii="楷体" w:hAnsi="楷体" w:eastAsia="楷体" w:cs="楷体"/>
        </w:rPr>
      </w:pPr>
      <w:r>
        <w:rPr>
          <w:b/>
          <w:bCs/>
          <w:color w:val="00B050"/>
        </w:rPr>
        <w:t>（2021·河北省武强县武强镇中学高三月考）</w:t>
      </w:r>
      <w:r>
        <w:rPr>
          <w:rFonts w:ascii="楷体" w:hAnsi="楷体" w:eastAsia="楷体" w:cs="楷体"/>
        </w:rPr>
        <w:t>为了便于认识地球，人们仿照地球的形状，按照一定的比例缩小，制作了地球仪。下图为地球仪图。读图，回答下面两题。</w:t>
      </w:r>
    </w:p>
    <w:p>
      <w:pPr>
        <w:spacing w:line="360" w:lineRule="auto"/>
        <w:jc w:val="left"/>
        <w:textAlignment w:val="center"/>
      </w:pPr>
      <w:r>
        <w:drawing>
          <wp:inline distT="0" distB="0" distL="114300" distR="114300">
            <wp:extent cx="1109980" cy="1506220"/>
            <wp:effectExtent l="0" t="0" r="13970" b="17780"/>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igure"/>
                    <pic:cNvPicPr>
                      <a:picLocks noChangeAspect="1"/>
                    </pic:cNvPicPr>
                  </pic:nvPicPr>
                  <pic:blipFill>
                    <a:blip r:embed="rId7"/>
                    <a:stretch>
                      <a:fillRect/>
                    </a:stretch>
                  </pic:blipFill>
                  <pic:spPr>
                    <a:xfrm>
                      <a:off x="0" y="0"/>
                      <a:ext cx="1109980" cy="1506220"/>
                    </a:xfrm>
                    <a:prstGeom prst="rect">
                      <a:avLst/>
                    </a:prstGeom>
                  </pic:spPr>
                </pic:pic>
              </a:graphicData>
            </a:graphic>
          </wp:inline>
        </w:drawing>
      </w:r>
    </w:p>
    <w:p>
      <w:pPr>
        <w:spacing w:line="360" w:lineRule="auto"/>
        <w:jc w:val="left"/>
        <w:textAlignment w:val="center"/>
        <w:rPr>
          <w:rFonts w:ascii="宋体" w:hAnsi="宋体" w:cs="宋体"/>
        </w:rPr>
      </w:pPr>
      <w:r>
        <w:rPr>
          <w:rFonts w:hint="eastAsia"/>
        </w:rPr>
        <w:t>1</w:t>
      </w:r>
      <w:r>
        <w:t>．</w:t>
      </w:r>
      <w:r>
        <w:rPr>
          <w:rFonts w:ascii="宋体" w:hAnsi="宋体" w:cs="宋体"/>
        </w:rPr>
        <w:t>图中地球仪(   )</w:t>
      </w:r>
    </w:p>
    <w:p>
      <w:pPr>
        <w:tabs>
          <w:tab w:val="left" w:pos="4153"/>
        </w:tabs>
        <w:spacing w:line="360" w:lineRule="auto"/>
        <w:jc w:val="left"/>
        <w:textAlignment w:val="center"/>
        <w:rPr>
          <w:rFonts w:ascii="宋体" w:hAnsi="宋体" w:cs="宋体"/>
        </w:rPr>
      </w:pPr>
      <w:r>
        <w:t>A．</w:t>
      </w:r>
      <w:r>
        <w:rPr>
          <w:rFonts w:ascii="宋体" w:hAnsi="宋体" w:cs="宋体"/>
        </w:rPr>
        <w:t>地轴倾角为</w:t>
      </w:r>
      <w:r>
        <w:rPr>
          <w:rFonts w:eastAsia="Times New Roman"/>
        </w:rPr>
        <w:t>23°26</w:t>
      </w:r>
      <w:r>
        <w:rPr>
          <w:rFonts w:ascii="宋体" w:hAnsi="宋体" w:cs="宋体"/>
        </w:rPr>
        <w:t>′</w:t>
      </w:r>
      <w:r>
        <w:t>B．</w:t>
      </w:r>
      <w:r>
        <w:rPr>
          <w:rFonts w:ascii="宋体" w:hAnsi="宋体" w:cs="宋体"/>
        </w:rPr>
        <w:t>经纬线垂直相交</w:t>
      </w:r>
      <w:r>
        <w:rPr>
          <w:rFonts w:hint="eastAsia" w:ascii="宋体" w:hAnsi="宋体" w:cs="宋体"/>
          <w:lang w:val="en-US" w:eastAsia="zh-CN"/>
        </w:rPr>
        <w:t xml:space="preserve"> </w:t>
      </w:r>
      <w:r>
        <w:t>C．</w:t>
      </w:r>
      <w:r>
        <w:rPr>
          <w:rFonts w:ascii="宋体" w:hAnsi="宋体" w:cs="宋体"/>
        </w:rPr>
        <w:t>与地球形状完全相同</w:t>
      </w:r>
      <w:r>
        <w:tab/>
      </w:r>
      <w:r>
        <w:t>D．</w:t>
      </w:r>
      <w:r>
        <w:rPr>
          <w:rFonts w:ascii="宋体" w:hAnsi="宋体" w:cs="宋体"/>
        </w:rPr>
        <w:t>所见范围为西半球</w:t>
      </w:r>
    </w:p>
    <w:p>
      <w:pPr>
        <w:spacing w:line="360" w:lineRule="auto"/>
        <w:jc w:val="left"/>
        <w:textAlignment w:val="center"/>
        <w:rPr>
          <w:rFonts w:ascii="宋体" w:hAnsi="宋体" w:cs="宋体"/>
        </w:rPr>
      </w:pPr>
      <w:r>
        <w:rPr>
          <w:rFonts w:hint="eastAsia"/>
        </w:rPr>
        <w:t>2</w:t>
      </w:r>
      <w:r>
        <w:t>．</w:t>
      </w:r>
      <w:r>
        <w:rPr>
          <w:rFonts w:ascii="宋体" w:hAnsi="宋体" w:cs="宋体"/>
        </w:rPr>
        <w:t>地球仪上的经纬线(   )</w:t>
      </w:r>
    </w:p>
    <w:p>
      <w:pPr>
        <w:tabs>
          <w:tab w:val="left" w:pos="2076"/>
          <w:tab w:val="left" w:pos="4153"/>
          <w:tab w:val="left" w:pos="6229"/>
        </w:tabs>
        <w:spacing w:line="360" w:lineRule="auto"/>
        <w:jc w:val="left"/>
        <w:textAlignment w:val="center"/>
        <w:rPr>
          <w:rFonts w:ascii="宋体" w:hAnsi="宋体" w:cs="宋体"/>
        </w:rPr>
      </w:pPr>
      <w:r>
        <w:t>A．</w:t>
      </w:r>
      <w:r>
        <w:rPr>
          <w:rFonts w:ascii="宋体" w:hAnsi="宋体" w:cs="宋体"/>
        </w:rPr>
        <w:t>形状相同</w:t>
      </w:r>
      <w:r>
        <w:rPr>
          <w:rFonts w:hint="eastAsia"/>
        </w:rPr>
        <w:t xml:space="preserve">   </w:t>
      </w:r>
      <w:r>
        <w:t>B．</w:t>
      </w:r>
      <w:r>
        <w:rPr>
          <w:rFonts w:ascii="宋体" w:hAnsi="宋体" w:cs="宋体"/>
        </w:rPr>
        <w:t>经线与赤道等长</w:t>
      </w:r>
      <w:r>
        <w:rPr>
          <w:rFonts w:hint="eastAsia" w:ascii="宋体" w:hAnsi="宋体" w:cs="宋体"/>
          <w:lang w:val="en-US" w:eastAsia="zh-CN"/>
        </w:rPr>
        <w:t xml:space="preserve">  </w:t>
      </w:r>
      <w:r>
        <w:t>C．</w:t>
      </w:r>
      <w:r>
        <w:rPr>
          <w:rFonts w:ascii="宋体" w:hAnsi="宋体" w:cs="宋体"/>
        </w:rPr>
        <w:t>可以量算距离与海拔</w:t>
      </w:r>
      <w:r>
        <w:rPr>
          <w:rFonts w:hint="eastAsia"/>
        </w:rPr>
        <w:t xml:space="preserve">    </w:t>
      </w:r>
      <w:r>
        <w:t>D．</w:t>
      </w:r>
      <w:r>
        <w:rPr>
          <w:rFonts w:ascii="宋体" w:hAnsi="宋体" w:cs="宋体"/>
        </w:rPr>
        <w:t>可以指示方向</w:t>
      </w:r>
    </w:p>
    <w:p>
      <w:pPr>
        <w:spacing w:line="360" w:lineRule="auto"/>
        <w:jc w:val="left"/>
        <w:textAlignment w:val="center"/>
        <w:rPr>
          <w:rFonts w:ascii="楷体" w:hAnsi="楷体" w:eastAsia="楷体" w:cs="楷体"/>
        </w:rPr>
      </w:pPr>
      <w:r>
        <w:rPr>
          <w:b/>
          <w:bCs/>
          <w:color w:val="00B050"/>
        </w:rPr>
        <w:t>（2021·北京高三一模）</w:t>
      </w:r>
      <w:r>
        <w:rPr>
          <w:rFonts w:ascii="楷体" w:hAnsi="楷体" w:eastAsia="楷体" w:cs="楷体"/>
        </w:rPr>
        <w:t>某中学地理活动小组于</w:t>
      </w:r>
      <w:r>
        <w:rPr>
          <w:rFonts w:eastAsia="Times New Roman"/>
        </w:rPr>
        <w:t>9</w:t>
      </w:r>
      <w:r>
        <w:rPr>
          <w:rFonts w:ascii="楷体" w:hAnsi="楷体" w:eastAsia="楷体" w:cs="楷体"/>
        </w:rPr>
        <w:t>月</w:t>
      </w:r>
      <w:r>
        <w:rPr>
          <w:rFonts w:eastAsia="Times New Roman"/>
        </w:rPr>
        <w:t>23</w:t>
      </w:r>
      <w:r>
        <w:rPr>
          <w:rFonts w:ascii="楷体" w:hAnsi="楷体" w:eastAsia="楷体" w:cs="楷体"/>
        </w:rPr>
        <w:t>日（秋分日）日落后</w:t>
      </w:r>
      <w:r>
        <w:rPr>
          <w:rFonts w:eastAsia="Times New Roman"/>
        </w:rPr>
        <w:t>3</w:t>
      </w:r>
      <w:r>
        <w:rPr>
          <w:rFonts w:ascii="楷体" w:hAnsi="楷体" w:eastAsia="楷体" w:cs="楷体"/>
        </w:rPr>
        <w:t>小时</w:t>
      </w:r>
      <w:r>
        <w:rPr>
          <w:rFonts w:eastAsia="Times New Roman"/>
        </w:rPr>
        <w:t>30</w:t>
      </w:r>
      <w:r>
        <w:rPr>
          <w:rFonts w:ascii="楷体" w:hAnsi="楷体" w:eastAsia="楷体" w:cs="楷体"/>
        </w:rPr>
        <w:t>分钟（北京时间</w:t>
      </w:r>
      <w:r>
        <w:rPr>
          <w:rFonts w:eastAsia="Times New Roman"/>
        </w:rPr>
        <w:t>21</w:t>
      </w:r>
      <w:r>
        <w:rPr>
          <w:rFonts w:ascii="楷体" w:hAnsi="楷体" w:eastAsia="楷体" w:cs="楷体"/>
        </w:rPr>
        <w:t>时</w:t>
      </w:r>
      <w:r>
        <w:rPr>
          <w:rFonts w:eastAsia="Times New Roman"/>
        </w:rPr>
        <w:t>58</w:t>
      </w:r>
      <w:r>
        <w:rPr>
          <w:rFonts w:ascii="楷体" w:hAnsi="楷体" w:eastAsia="楷体" w:cs="楷体"/>
        </w:rPr>
        <w:t>分），对当地地理纬度进行测定，方法如下图所示。据此完成下面小题。</w:t>
      </w:r>
    </w:p>
    <w:p>
      <w:pPr>
        <w:spacing w:line="360" w:lineRule="auto"/>
        <w:jc w:val="left"/>
        <w:textAlignment w:val="center"/>
      </w:pPr>
      <w:r>
        <w:drawing>
          <wp:inline distT="0" distB="0" distL="114300" distR="114300">
            <wp:extent cx="2320925" cy="1068705"/>
            <wp:effectExtent l="0" t="0" r="3175" b="17145"/>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figure"/>
                    <pic:cNvPicPr>
                      <a:picLocks noChangeAspect="1"/>
                    </pic:cNvPicPr>
                  </pic:nvPicPr>
                  <pic:blipFill>
                    <a:blip r:embed="rId8"/>
                    <a:stretch>
                      <a:fillRect/>
                    </a:stretch>
                  </pic:blipFill>
                  <pic:spPr>
                    <a:xfrm>
                      <a:off x="0" y="0"/>
                      <a:ext cx="2320925" cy="1068705"/>
                    </a:xfrm>
                    <a:prstGeom prst="rect">
                      <a:avLst/>
                    </a:prstGeom>
                  </pic:spPr>
                </pic:pic>
              </a:graphicData>
            </a:graphic>
          </wp:inline>
        </w:drawing>
      </w:r>
    </w:p>
    <w:p>
      <w:pPr>
        <w:spacing w:line="360" w:lineRule="auto"/>
        <w:jc w:val="left"/>
        <w:textAlignment w:val="center"/>
        <w:rPr>
          <w:rFonts w:ascii="宋体" w:hAnsi="宋体" w:cs="宋体"/>
        </w:rPr>
      </w:pPr>
      <w:r>
        <w:rPr>
          <w:rFonts w:hint="eastAsia"/>
        </w:rPr>
        <w:t>3</w:t>
      </w:r>
      <w:r>
        <w:t>．</w:t>
      </w:r>
      <w:r>
        <w:rPr>
          <w:rFonts w:ascii="宋体" w:hAnsi="宋体" w:cs="宋体"/>
        </w:rPr>
        <w:t>要想知道该地的地理坐标，除了材料提供的信息外，还需要测出（   ）</w:t>
      </w:r>
    </w:p>
    <w:p>
      <w:pPr>
        <w:spacing w:line="360" w:lineRule="auto"/>
        <w:jc w:val="left"/>
        <w:textAlignment w:val="center"/>
        <w:rPr>
          <w:rFonts w:ascii="宋体" w:hAnsi="宋体" w:cs="宋体"/>
        </w:rPr>
      </w:pPr>
      <w:r>
        <w:t>A．</w:t>
      </w:r>
      <w:r>
        <w:rPr>
          <w:rFonts w:ascii="宋体" w:hAnsi="宋体" w:cs="宋体"/>
        </w:rPr>
        <w:t>北极星到地平面的距离</w:t>
      </w:r>
      <w:r>
        <w:rPr>
          <w:rFonts w:hint="eastAsia" w:ascii="宋体" w:hAnsi="宋体" w:cs="宋体"/>
        </w:rPr>
        <w:t xml:space="preserve">    </w:t>
      </w:r>
      <w:r>
        <w:t>B．</w:t>
      </w:r>
      <w:r>
        <w:rPr>
          <w:rFonts w:ascii="宋体" w:hAnsi="宋体" w:cs="宋体"/>
        </w:rPr>
        <w:t>树的高度</w:t>
      </w:r>
      <w:r>
        <w:rPr>
          <w:rFonts w:hint="eastAsia" w:ascii="宋体" w:hAnsi="宋体" w:cs="宋体"/>
          <w:lang w:val="en-US" w:eastAsia="zh-CN"/>
        </w:rPr>
        <w:t xml:space="preserve">    </w:t>
      </w:r>
      <w:r>
        <w:t>C．</w:t>
      </w:r>
      <w:r>
        <w:rPr>
          <w:rFonts w:ascii="宋体" w:hAnsi="宋体" w:cs="宋体"/>
        </w:rPr>
        <w:t>地形的起伏</w:t>
      </w:r>
      <w:r>
        <w:rPr>
          <w:rFonts w:hint="eastAsia" w:ascii="宋体" w:hAnsi="宋体" w:cs="宋体"/>
        </w:rPr>
        <w:t xml:space="preserve">    </w:t>
      </w:r>
      <w:r>
        <w:t>D．</w:t>
      </w:r>
      <w:r>
        <w:rPr>
          <w:rFonts w:ascii="宋体" w:hAnsi="宋体" w:cs="宋体"/>
        </w:rPr>
        <w:t>北极星的仰角</w:t>
      </w:r>
    </w:p>
    <w:p>
      <w:pPr>
        <w:spacing w:line="360" w:lineRule="auto"/>
        <w:jc w:val="left"/>
        <w:textAlignment w:val="center"/>
        <w:rPr>
          <w:rFonts w:ascii="宋体" w:hAnsi="宋体" w:cs="宋体"/>
        </w:rPr>
      </w:pPr>
      <w:r>
        <w:rPr>
          <w:rFonts w:hint="eastAsia"/>
        </w:rPr>
        <w:t>4</w:t>
      </w:r>
      <w:r>
        <w:t>．</w:t>
      </w:r>
      <w:r>
        <w:rPr>
          <w:rFonts w:ascii="宋体" w:hAnsi="宋体" w:cs="宋体"/>
        </w:rPr>
        <w:t>观测者面前小路的延伸方向是（   ）</w:t>
      </w:r>
    </w:p>
    <w:p>
      <w:pPr>
        <w:spacing w:line="360" w:lineRule="auto"/>
        <w:jc w:val="left"/>
        <w:textAlignment w:val="center"/>
        <w:rPr>
          <w:rFonts w:ascii="宋体" w:hAnsi="宋体" w:cs="宋体"/>
        </w:rPr>
      </w:pPr>
      <w:r>
        <w:t>A．</w:t>
      </w:r>
      <w:r>
        <w:rPr>
          <w:rFonts w:ascii="宋体" w:hAnsi="宋体" w:cs="宋体"/>
        </w:rPr>
        <w:t>南北向转为东西向</w:t>
      </w:r>
      <w:r>
        <w:rPr>
          <w:rFonts w:hint="eastAsia" w:ascii="宋体" w:hAnsi="宋体" w:cs="宋体"/>
          <w:lang w:val="en-US" w:eastAsia="zh-CN"/>
        </w:rPr>
        <w:t xml:space="preserve">      </w:t>
      </w:r>
      <w:r>
        <w:t>B．</w:t>
      </w:r>
      <w:r>
        <w:rPr>
          <w:rFonts w:ascii="宋体" w:hAnsi="宋体" w:cs="宋体"/>
        </w:rPr>
        <w:t>西北</w:t>
      </w:r>
      <w:r>
        <w:rPr>
          <w:rFonts w:eastAsia="Times New Roman"/>
        </w:rPr>
        <w:t>-</w:t>
      </w:r>
      <w:r>
        <w:rPr>
          <w:rFonts w:ascii="宋体" w:hAnsi="宋体" w:cs="宋体"/>
        </w:rPr>
        <w:t>东南走向转为东北</w:t>
      </w:r>
      <w:r>
        <w:rPr>
          <w:rFonts w:eastAsia="Times New Roman"/>
        </w:rPr>
        <w:t>-</w:t>
      </w:r>
      <w:r>
        <w:rPr>
          <w:rFonts w:ascii="宋体" w:hAnsi="宋体" w:cs="宋体"/>
        </w:rPr>
        <w:t>西南走向</w:t>
      </w:r>
    </w:p>
    <w:p>
      <w:pPr>
        <w:spacing w:line="360" w:lineRule="auto"/>
        <w:jc w:val="left"/>
        <w:textAlignment w:val="center"/>
        <w:rPr>
          <w:rFonts w:ascii="宋体" w:hAnsi="宋体" w:cs="宋体"/>
        </w:rPr>
      </w:pPr>
      <w:r>
        <w:t>C．</w:t>
      </w:r>
      <w:r>
        <w:rPr>
          <w:rFonts w:ascii="宋体" w:hAnsi="宋体" w:cs="宋体"/>
        </w:rPr>
        <w:t>东西走向转为南北走向</w:t>
      </w:r>
      <w:r>
        <w:rPr>
          <w:rFonts w:hint="eastAsia" w:ascii="宋体" w:hAnsi="宋体" w:cs="宋体"/>
          <w:lang w:val="en-US" w:eastAsia="zh-CN"/>
        </w:rPr>
        <w:t xml:space="preserve">   </w:t>
      </w:r>
      <w:r>
        <w:t>D．</w:t>
      </w:r>
      <w:r>
        <w:rPr>
          <w:rFonts w:ascii="宋体" w:hAnsi="宋体" w:cs="宋体"/>
        </w:rPr>
        <w:t>东北</w:t>
      </w:r>
      <w:r>
        <w:rPr>
          <w:rFonts w:eastAsia="Times New Roman"/>
        </w:rPr>
        <w:t>-</w:t>
      </w:r>
      <w:r>
        <w:rPr>
          <w:rFonts w:ascii="宋体" w:hAnsi="宋体" w:cs="宋体"/>
        </w:rPr>
        <w:t>西南走向转为东南</w:t>
      </w:r>
      <w:r>
        <w:rPr>
          <w:rFonts w:eastAsia="Times New Roman"/>
        </w:rPr>
        <w:t>-</w:t>
      </w:r>
      <w:r>
        <w:rPr>
          <w:rFonts w:ascii="宋体" w:hAnsi="宋体" w:cs="宋体"/>
        </w:rPr>
        <w:t>西北走向</w:t>
      </w:r>
    </w:p>
    <w:p>
      <w:pPr>
        <w:spacing w:line="360" w:lineRule="auto"/>
        <w:jc w:val="left"/>
        <w:textAlignment w:val="center"/>
        <w:rPr>
          <w:rFonts w:ascii="楷体" w:hAnsi="楷体" w:eastAsia="楷体" w:cs="楷体"/>
        </w:rPr>
      </w:pPr>
      <w:r>
        <w:rPr>
          <w:b/>
          <w:bCs/>
          <w:color w:val="00B050"/>
        </w:rPr>
        <w:t>（2021·黑龙江哈尔滨市·哈九中高三其他模拟）</w:t>
      </w:r>
      <w:r>
        <w:rPr>
          <w:rFonts w:ascii="楷体" w:hAnsi="楷体" w:eastAsia="楷体" w:cs="楷体"/>
        </w:rPr>
        <w:t>甲国富煤贫油少气，煤电是该国主要的电力来源。为应对煤炭资源枯竭与能源需求增加的矛盾,该国提出了可再生能源发展战略。下图为甲国区域示意图。（注：Cos20°≈0.939，Cos30°≈0.866，）据此完成下面小题。</w:t>
      </w:r>
    </w:p>
    <w:p>
      <w:pPr>
        <w:spacing w:line="360" w:lineRule="auto"/>
        <w:jc w:val="left"/>
        <w:textAlignment w:val="center"/>
      </w:pPr>
      <w:r>
        <w:drawing>
          <wp:inline distT="0" distB="0" distL="114300" distR="114300">
            <wp:extent cx="2767965" cy="1231265"/>
            <wp:effectExtent l="0" t="0" r="13335" b="6985"/>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a:picLocks noChangeAspect="1"/>
                    </pic:cNvPicPr>
                  </pic:nvPicPr>
                  <pic:blipFill>
                    <a:blip r:embed="rId9"/>
                    <a:stretch>
                      <a:fillRect/>
                    </a:stretch>
                  </pic:blipFill>
                  <pic:spPr>
                    <a:xfrm>
                      <a:off x="0" y="0"/>
                      <a:ext cx="2767965" cy="1231265"/>
                    </a:xfrm>
                    <a:prstGeom prst="rect">
                      <a:avLst/>
                    </a:prstGeom>
                  </pic:spPr>
                </pic:pic>
              </a:graphicData>
            </a:graphic>
          </wp:inline>
        </w:drawing>
      </w:r>
    </w:p>
    <w:p>
      <w:pPr>
        <w:spacing w:line="360" w:lineRule="auto"/>
        <w:jc w:val="left"/>
        <w:textAlignment w:val="center"/>
        <w:rPr>
          <w:rFonts w:ascii="宋体" w:hAnsi="宋体" w:cs="宋体"/>
        </w:rPr>
      </w:pPr>
      <w:r>
        <w:rPr>
          <w:rFonts w:hint="eastAsia"/>
        </w:rPr>
        <w:t>5</w:t>
      </w:r>
      <w:r>
        <w:t>．</w:t>
      </w:r>
      <w:r>
        <w:rPr>
          <w:rFonts w:ascii="宋体" w:hAnsi="宋体" w:cs="宋体"/>
        </w:rPr>
        <w:t>图中A和B两点间的距离约为（   ）</w:t>
      </w:r>
    </w:p>
    <w:p>
      <w:pPr>
        <w:tabs>
          <w:tab w:val="left" w:pos="2076"/>
          <w:tab w:val="left" w:pos="4153"/>
          <w:tab w:val="left" w:pos="6229"/>
        </w:tabs>
        <w:spacing w:line="360" w:lineRule="auto"/>
        <w:jc w:val="left"/>
        <w:textAlignment w:val="center"/>
        <w:rPr>
          <w:rFonts w:ascii="宋体" w:hAnsi="宋体" w:cs="宋体"/>
        </w:rPr>
      </w:pPr>
      <w:r>
        <w:t>A．</w:t>
      </w:r>
      <w:r>
        <w:rPr>
          <w:rFonts w:ascii="宋体" w:hAnsi="宋体" w:cs="宋体"/>
        </w:rPr>
        <w:t>1042km</w:t>
      </w:r>
      <w:r>
        <w:tab/>
      </w:r>
      <w:r>
        <w:t>B．</w:t>
      </w:r>
      <w:r>
        <w:rPr>
          <w:rFonts w:ascii="宋体" w:hAnsi="宋体" w:cs="宋体"/>
        </w:rPr>
        <w:t>960km</w:t>
      </w:r>
      <w:r>
        <w:tab/>
      </w:r>
      <w:r>
        <w:t>C．</w:t>
      </w:r>
      <w:r>
        <w:rPr>
          <w:rFonts w:ascii="宋体" w:hAnsi="宋体" w:cs="宋体"/>
        </w:rPr>
        <w:t>790km</w:t>
      </w:r>
      <w:r>
        <w:tab/>
      </w:r>
      <w:r>
        <w:t>D．</w:t>
      </w:r>
      <w:r>
        <w:rPr>
          <w:rFonts w:ascii="宋体" w:hAnsi="宋体" w:cs="宋体"/>
        </w:rPr>
        <w:t>555km</w:t>
      </w:r>
    </w:p>
    <w:p>
      <w:pPr>
        <w:spacing w:line="360" w:lineRule="auto"/>
        <w:jc w:val="left"/>
        <w:textAlignment w:val="center"/>
        <w:rPr>
          <w:rFonts w:ascii="楷体" w:hAnsi="楷体" w:eastAsia="楷体" w:cs="楷体"/>
        </w:rPr>
      </w:pPr>
      <w:r>
        <w:rPr>
          <w:b/>
          <w:bCs/>
          <w:color w:val="00B050"/>
        </w:rPr>
        <w:t>（2021·重庆垫江第五中学校高三月考）</w:t>
      </w:r>
      <w:r>
        <w:rPr>
          <w:rFonts w:ascii="楷体" w:hAnsi="楷体" w:eastAsia="楷体" w:cs="楷体"/>
        </w:rPr>
        <w:t>甲图为以（38°N,0°）为极点的陆地相对集中的“陆半球”示意图，乙图为非洲中东部赤道南侧卢旺达地理位置示意图。据此完成下面小题。</w:t>
      </w:r>
    </w:p>
    <w:p>
      <w:pPr>
        <w:spacing w:line="360" w:lineRule="auto"/>
        <w:jc w:val="left"/>
        <w:textAlignment w:val="center"/>
      </w:pPr>
      <w:r>
        <w:drawing>
          <wp:inline distT="0" distB="0" distL="114300" distR="114300">
            <wp:extent cx="3411220" cy="1242060"/>
            <wp:effectExtent l="0" t="0" r="17780" b="15240"/>
            <wp:docPr id="1975874696" name="图片 19758746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74696" name="图片 1975874696" descr="figure"/>
                    <pic:cNvPicPr>
                      <a:picLocks noChangeAspect="1"/>
                    </pic:cNvPicPr>
                  </pic:nvPicPr>
                  <pic:blipFill>
                    <a:blip r:embed="rId10"/>
                    <a:stretch>
                      <a:fillRect/>
                    </a:stretch>
                  </pic:blipFill>
                  <pic:spPr>
                    <a:xfrm>
                      <a:off x="0" y="0"/>
                      <a:ext cx="3411220" cy="1242060"/>
                    </a:xfrm>
                    <a:prstGeom prst="rect">
                      <a:avLst/>
                    </a:prstGeom>
                  </pic:spPr>
                </pic:pic>
              </a:graphicData>
            </a:graphic>
          </wp:inline>
        </w:drawing>
      </w:r>
    </w:p>
    <w:p>
      <w:pPr>
        <w:spacing w:line="360" w:lineRule="auto"/>
        <w:jc w:val="left"/>
        <w:textAlignment w:val="center"/>
        <w:rPr>
          <w:rFonts w:ascii="宋体" w:hAnsi="宋体" w:cs="宋体"/>
        </w:rPr>
      </w:pPr>
      <w:r>
        <w:rPr>
          <w:rFonts w:hint="eastAsia"/>
        </w:rPr>
        <w:t>6</w:t>
      </w:r>
      <w:r>
        <w:t>．</w:t>
      </w:r>
      <w:r>
        <w:rPr>
          <w:rFonts w:ascii="宋体" w:hAnsi="宋体" w:cs="宋体"/>
        </w:rPr>
        <w:t>一架飞机沿最短飞行线路从甲图中①地飞到②地，其飞行方向是（   ）</w:t>
      </w:r>
    </w:p>
    <w:p>
      <w:pPr>
        <w:tabs>
          <w:tab w:val="left" w:pos="4153"/>
        </w:tabs>
        <w:spacing w:line="360" w:lineRule="auto"/>
        <w:jc w:val="left"/>
        <w:textAlignment w:val="center"/>
        <w:rPr>
          <w:rFonts w:ascii="宋体" w:hAnsi="宋体" w:cs="宋体"/>
        </w:rPr>
      </w:pPr>
      <w:r>
        <w:t>A．</w:t>
      </w:r>
      <w:r>
        <w:rPr>
          <w:rFonts w:ascii="宋体" w:hAnsi="宋体" w:cs="宋体"/>
        </w:rPr>
        <w:t>先向正北，后向正南</w:t>
      </w:r>
      <w:r>
        <w:tab/>
      </w:r>
      <w:r>
        <w:t>B．</w:t>
      </w:r>
      <w:r>
        <w:rPr>
          <w:rFonts w:ascii="宋体" w:hAnsi="宋体" w:cs="宋体"/>
        </w:rPr>
        <w:t>先向东北，后向东南</w:t>
      </w:r>
    </w:p>
    <w:p>
      <w:pPr>
        <w:tabs>
          <w:tab w:val="left" w:pos="4153"/>
        </w:tabs>
        <w:spacing w:line="360" w:lineRule="auto"/>
        <w:jc w:val="left"/>
        <w:textAlignment w:val="center"/>
        <w:rPr>
          <w:rFonts w:ascii="宋体" w:hAnsi="宋体" w:cs="宋体"/>
        </w:rPr>
      </w:pPr>
      <w:r>
        <w:t>C．</w:t>
      </w:r>
      <w:r>
        <w:rPr>
          <w:rFonts w:ascii="宋体" w:hAnsi="宋体" w:cs="宋体"/>
        </w:rPr>
        <w:t>先向东南，后向东北</w:t>
      </w:r>
      <w:r>
        <w:tab/>
      </w:r>
      <w:r>
        <w:t>D．</w:t>
      </w:r>
      <w:r>
        <w:rPr>
          <w:rFonts w:ascii="宋体" w:hAnsi="宋体" w:cs="宋体"/>
        </w:rPr>
        <w:t>一直朝向正东方向</w:t>
      </w:r>
    </w:p>
    <w:p>
      <w:pPr>
        <w:spacing w:line="360" w:lineRule="auto"/>
        <w:jc w:val="left"/>
        <w:textAlignment w:val="center"/>
        <w:rPr>
          <w:rFonts w:ascii="宋体" w:hAnsi="宋体" w:cs="宋体"/>
        </w:rPr>
      </w:pPr>
      <w:r>
        <w:rPr>
          <w:rFonts w:hint="eastAsia"/>
        </w:rPr>
        <w:t>7</w:t>
      </w:r>
      <w:r>
        <w:t>．</w:t>
      </w:r>
      <w:r>
        <w:rPr>
          <w:rFonts w:ascii="宋体" w:hAnsi="宋体" w:cs="宋体"/>
        </w:rPr>
        <w:t>与甲图相比，乙图（   ）</w:t>
      </w:r>
    </w:p>
    <w:p>
      <w:pPr>
        <w:tabs>
          <w:tab w:val="left" w:pos="4153"/>
        </w:tabs>
        <w:spacing w:line="360" w:lineRule="auto"/>
        <w:jc w:val="left"/>
        <w:textAlignment w:val="center"/>
        <w:rPr>
          <w:rFonts w:ascii="宋体" w:hAnsi="宋体" w:cs="宋体"/>
        </w:rPr>
      </w:pPr>
      <w:r>
        <w:t>A．</w:t>
      </w:r>
      <w:r>
        <w:rPr>
          <w:rFonts w:ascii="宋体" w:hAnsi="宋体" w:cs="宋体"/>
        </w:rPr>
        <w:t>比例尺较大，表示的范围较小</w:t>
      </w:r>
      <w:r>
        <w:tab/>
      </w:r>
      <w:r>
        <w:t>B．</w:t>
      </w:r>
      <w:r>
        <w:rPr>
          <w:rFonts w:ascii="宋体" w:hAnsi="宋体" w:cs="宋体"/>
        </w:rPr>
        <w:t>比例尺较小，表示的范围较小</w:t>
      </w:r>
    </w:p>
    <w:p>
      <w:pPr>
        <w:tabs>
          <w:tab w:val="left" w:pos="4153"/>
        </w:tabs>
        <w:spacing w:line="360" w:lineRule="auto"/>
        <w:jc w:val="left"/>
        <w:textAlignment w:val="center"/>
        <w:rPr>
          <w:rFonts w:ascii="宋体" w:hAnsi="宋体" w:cs="宋体"/>
        </w:rPr>
      </w:pPr>
      <w:r>
        <w:t>C．</w:t>
      </w:r>
      <w:r>
        <w:rPr>
          <w:rFonts w:ascii="宋体" w:hAnsi="宋体" w:cs="宋体"/>
        </w:rPr>
        <w:t>比例尺较小，表示的范围较大</w:t>
      </w:r>
      <w:r>
        <w:tab/>
      </w:r>
      <w:r>
        <w:t>D．</w:t>
      </w:r>
      <w:r>
        <w:rPr>
          <w:rFonts w:ascii="宋体" w:hAnsi="宋体" w:cs="宋体"/>
        </w:rPr>
        <w:t>比例尺较大，表示的范围较大</w:t>
      </w:r>
    </w:p>
    <w:p>
      <w:pPr>
        <w:spacing w:line="360" w:lineRule="auto"/>
        <w:jc w:val="left"/>
        <w:textAlignment w:val="center"/>
        <w:rPr>
          <w:rFonts w:ascii="楷体" w:hAnsi="楷体" w:eastAsia="楷体" w:cs="楷体"/>
        </w:rPr>
      </w:pPr>
      <w:r>
        <w:rPr>
          <w:b/>
          <w:bCs/>
          <w:color w:val="00B050"/>
        </w:rPr>
        <w:t>（2021·全国高三专题练习）</w:t>
      </w:r>
      <w:r>
        <w:rPr>
          <w:rFonts w:ascii="楷体" w:hAnsi="楷体" w:eastAsia="楷体" w:cs="楷体"/>
        </w:rPr>
        <w:t>2020年12月19日正午时分，阳光照射到地面，故宫乾清宫"正大光明"匾（下图）被金光“点”亮，散发出金色的光芒，吸引不少游客围观。据此完成下面小题。</w:t>
      </w:r>
    </w:p>
    <w:p>
      <w:pPr>
        <w:spacing w:line="360" w:lineRule="auto"/>
        <w:jc w:val="left"/>
        <w:textAlignment w:val="center"/>
      </w:pPr>
      <w:r>
        <w:drawing>
          <wp:inline distT="0" distB="0" distL="114300" distR="114300">
            <wp:extent cx="1715770" cy="831215"/>
            <wp:effectExtent l="0" t="0" r="17780" b="6985"/>
            <wp:docPr id="496631791" name="图片 4966317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31791" name="图片 496631791" descr="figure"/>
                    <pic:cNvPicPr>
                      <a:picLocks noChangeAspect="1"/>
                    </pic:cNvPicPr>
                  </pic:nvPicPr>
                  <pic:blipFill>
                    <a:blip r:embed="rId11"/>
                    <a:stretch>
                      <a:fillRect/>
                    </a:stretch>
                  </pic:blipFill>
                  <pic:spPr>
                    <a:xfrm>
                      <a:off x="0" y="0"/>
                      <a:ext cx="1715770" cy="831215"/>
                    </a:xfrm>
                    <a:prstGeom prst="rect">
                      <a:avLst/>
                    </a:prstGeom>
                  </pic:spPr>
                </pic:pic>
              </a:graphicData>
            </a:graphic>
          </wp:inline>
        </w:drawing>
      </w:r>
    </w:p>
    <w:p>
      <w:pPr>
        <w:spacing w:line="360" w:lineRule="auto"/>
        <w:jc w:val="left"/>
        <w:textAlignment w:val="center"/>
        <w:rPr>
          <w:rFonts w:ascii="宋体" w:hAnsi="宋体" w:cs="宋体"/>
        </w:rPr>
      </w:pPr>
      <w:r>
        <w:rPr>
          <w:rFonts w:hint="eastAsia"/>
        </w:rPr>
        <w:t>8</w:t>
      </w:r>
      <w:r>
        <w:t>．</w:t>
      </w:r>
      <w:r>
        <w:rPr>
          <w:rFonts w:ascii="宋体" w:hAnsi="宋体" w:cs="宋体"/>
        </w:rPr>
        <w:t>匾的朝向与最先被照亮的字分别是（   ）</w:t>
      </w:r>
    </w:p>
    <w:p>
      <w:pPr>
        <w:tabs>
          <w:tab w:val="left" w:pos="2076"/>
          <w:tab w:val="left" w:pos="4153"/>
          <w:tab w:val="left" w:pos="6229"/>
        </w:tabs>
        <w:spacing w:line="360" w:lineRule="auto"/>
        <w:jc w:val="left"/>
        <w:textAlignment w:val="center"/>
        <w:rPr>
          <w:rFonts w:ascii="宋体" w:hAnsi="宋体" w:cs="宋体"/>
        </w:rPr>
      </w:pPr>
      <w:r>
        <w:t>A．</w:t>
      </w:r>
      <w:r>
        <w:rPr>
          <w:rFonts w:ascii="宋体" w:hAnsi="宋体" w:cs="宋体"/>
        </w:rPr>
        <w:t>北、“正”</w:t>
      </w:r>
      <w:r>
        <w:tab/>
      </w:r>
      <w:r>
        <w:t>B．</w:t>
      </w:r>
      <w:r>
        <w:rPr>
          <w:rFonts w:ascii="宋体" w:hAnsi="宋体" w:cs="宋体"/>
        </w:rPr>
        <w:t>北、“明”</w:t>
      </w:r>
      <w:r>
        <w:tab/>
      </w:r>
      <w:r>
        <w:t>C．</w:t>
      </w:r>
      <w:r>
        <w:rPr>
          <w:rFonts w:ascii="宋体" w:hAnsi="宋体" w:cs="宋体"/>
        </w:rPr>
        <w:t>南、“正”</w:t>
      </w:r>
      <w:r>
        <w:tab/>
      </w:r>
      <w:r>
        <w:t>D．</w:t>
      </w:r>
      <w:r>
        <w:rPr>
          <w:rFonts w:ascii="宋体" w:hAnsi="宋体" w:cs="宋体"/>
        </w:rPr>
        <w:t>南、“明”</w:t>
      </w:r>
    </w:p>
    <w:p>
      <w:pPr>
        <w:spacing w:line="360" w:lineRule="auto"/>
        <w:jc w:val="left"/>
        <w:textAlignment w:val="center"/>
        <w:rPr>
          <w:rFonts w:ascii="楷体" w:hAnsi="楷体" w:eastAsia="楷体" w:cs="楷体"/>
        </w:rPr>
      </w:pPr>
      <w:r>
        <w:rPr>
          <w:b/>
          <w:bCs/>
          <w:color w:val="00B050"/>
        </w:rPr>
        <w:t>（2022·全国高三专题练习）</w:t>
      </w:r>
      <w:r>
        <w:rPr>
          <w:rFonts w:ascii="楷体" w:hAnsi="楷体" w:eastAsia="楷体" w:cs="楷体"/>
        </w:rPr>
        <w:t>芜湖市（中心大约在东经119°、北纬31°)是安徽省沿江著名城市，2016年被正式纳入长三角城市群，2021年又被圈入南京都市圈。南京都市圈规划范围涵盖南京、镇江、扬州、淮安、马鞍山、滁州、芜湖、宣城和常州的溧阳、金坛。下面左图为高德地图推荐的芜湖长途汽车站到南京长途汽车站的驾车路线图，右图为芜湖某生态园区风光互补太阳能路灯。太阳能面板是固定的，风力装置中风扇会随风向风力而改变方向和速度。完成下面小题。</w:t>
      </w:r>
    </w:p>
    <w:p>
      <w:pPr>
        <w:spacing w:line="360" w:lineRule="auto"/>
        <w:jc w:val="left"/>
        <w:textAlignment w:val="center"/>
      </w:pPr>
      <w:r>
        <w:drawing>
          <wp:inline distT="0" distB="0" distL="114300" distR="114300">
            <wp:extent cx="3917315" cy="2037715"/>
            <wp:effectExtent l="0" t="0" r="6985" b="635"/>
            <wp:docPr id="213601969" name="图片 2136019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1969" name="图片 213601969" descr="figure"/>
                    <pic:cNvPicPr>
                      <a:picLocks noChangeAspect="1"/>
                    </pic:cNvPicPr>
                  </pic:nvPicPr>
                  <pic:blipFill>
                    <a:blip r:embed="rId12"/>
                    <a:stretch>
                      <a:fillRect/>
                    </a:stretch>
                  </pic:blipFill>
                  <pic:spPr>
                    <a:xfrm>
                      <a:off x="0" y="0"/>
                      <a:ext cx="3917315" cy="2037715"/>
                    </a:xfrm>
                    <a:prstGeom prst="rect">
                      <a:avLst/>
                    </a:prstGeom>
                  </pic:spPr>
                </pic:pic>
              </a:graphicData>
            </a:graphic>
          </wp:inline>
        </w:drawing>
      </w:r>
    </w:p>
    <w:p>
      <w:pPr>
        <w:spacing w:line="360" w:lineRule="auto"/>
        <w:jc w:val="left"/>
        <w:textAlignment w:val="center"/>
        <w:rPr>
          <w:rFonts w:ascii="宋体" w:hAnsi="宋体" w:cs="宋体"/>
        </w:rPr>
      </w:pPr>
      <w:r>
        <w:rPr>
          <w:rFonts w:hint="eastAsia"/>
        </w:rPr>
        <w:t>9</w:t>
      </w:r>
      <w:r>
        <w:t>．</w:t>
      </w:r>
      <w:r>
        <w:rPr>
          <w:rFonts w:ascii="宋体" w:hAnsi="宋体" w:cs="宋体"/>
        </w:rPr>
        <w:t>5月1号某同学从芜湖汽车站坐车去南京，大约两个小时左右到达南京汽车站，为避免阳光长时间照射且能欣赏窗外风光，以下出发时间和座位较好的是（   ）</w:t>
      </w:r>
    </w:p>
    <w:p>
      <w:pPr>
        <w:tabs>
          <w:tab w:val="left" w:pos="4153"/>
        </w:tabs>
        <w:spacing w:line="360" w:lineRule="auto"/>
        <w:jc w:val="left"/>
        <w:textAlignment w:val="center"/>
        <w:rPr>
          <w:rFonts w:ascii="宋体" w:hAnsi="宋体" w:cs="宋体"/>
        </w:rPr>
      </w:pPr>
      <w:r>
        <w:t>A．</w:t>
      </w:r>
      <w:r>
        <w:rPr>
          <w:rFonts w:ascii="宋体" w:hAnsi="宋体" w:cs="宋体"/>
        </w:rPr>
        <w:t>早上八点出发，右侧靠窗</w:t>
      </w:r>
      <w:r>
        <w:tab/>
      </w:r>
      <w:r>
        <w:t>B．</w:t>
      </w:r>
      <w:r>
        <w:rPr>
          <w:rFonts w:ascii="宋体" w:hAnsi="宋体" w:cs="宋体"/>
        </w:rPr>
        <w:t>早上八点出发，西侧靠窗</w:t>
      </w:r>
    </w:p>
    <w:p>
      <w:pPr>
        <w:tabs>
          <w:tab w:val="left" w:pos="4153"/>
        </w:tabs>
        <w:spacing w:line="360" w:lineRule="auto"/>
        <w:jc w:val="left"/>
        <w:textAlignment w:val="center"/>
        <w:rPr>
          <w:rFonts w:ascii="宋体" w:hAnsi="宋体" w:cs="宋体"/>
        </w:rPr>
      </w:pPr>
      <w:r>
        <w:t>C．</w:t>
      </w:r>
      <w:r>
        <w:rPr>
          <w:rFonts w:ascii="宋体" w:hAnsi="宋体" w:cs="宋体"/>
        </w:rPr>
        <w:t>下午三点出发，左侧靠窗</w:t>
      </w:r>
      <w:r>
        <w:tab/>
      </w:r>
      <w:r>
        <w:t>D．</w:t>
      </w:r>
      <w:r>
        <w:rPr>
          <w:rFonts w:ascii="宋体" w:hAnsi="宋体" w:cs="宋体"/>
        </w:rPr>
        <w:t>下午三点出发，西侧靠窗</w:t>
      </w:r>
    </w:p>
    <w:p>
      <w:pPr>
        <w:spacing w:line="360" w:lineRule="auto"/>
        <w:jc w:val="left"/>
        <w:textAlignment w:val="center"/>
        <w:rPr>
          <w:rFonts w:ascii="宋体" w:hAnsi="宋体" w:cs="宋体"/>
        </w:rPr>
      </w:pPr>
      <w:r>
        <w:rPr>
          <w:rFonts w:hint="eastAsia"/>
        </w:rPr>
        <w:t>10</w:t>
      </w:r>
      <w:r>
        <w:t>．</w:t>
      </w:r>
      <w:r>
        <w:rPr>
          <w:rFonts w:ascii="宋体" w:hAnsi="宋体" w:cs="宋体"/>
        </w:rPr>
        <w:t>图中风光互补路灯太阳能面板与水平面的夹角与此时的风向最可能是（   ）</w:t>
      </w:r>
    </w:p>
    <w:p>
      <w:pPr>
        <w:tabs>
          <w:tab w:val="left" w:pos="4153"/>
        </w:tabs>
        <w:spacing w:line="360" w:lineRule="auto"/>
        <w:jc w:val="left"/>
        <w:textAlignment w:val="center"/>
        <w:rPr>
          <w:rFonts w:ascii="宋体" w:hAnsi="宋体" w:cs="宋体"/>
        </w:rPr>
      </w:pPr>
      <w:r>
        <w:t>A．</w:t>
      </w:r>
      <w:r>
        <w:rPr>
          <w:rFonts w:ascii="宋体" w:hAnsi="宋体" w:cs="宋体"/>
        </w:rPr>
        <w:t>55°左右，偏东风</w:t>
      </w:r>
      <w:r>
        <w:tab/>
      </w:r>
      <w:r>
        <w:t>B．</w:t>
      </w:r>
      <w:r>
        <w:rPr>
          <w:rFonts w:ascii="宋体" w:hAnsi="宋体" w:cs="宋体"/>
        </w:rPr>
        <w:t>35°左右，偏南风</w:t>
      </w:r>
    </w:p>
    <w:p>
      <w:pPr>
        <w:tabs>
          <w:tab w:val="left" w:pos="4153"/>
        </w:tabs>
        <w:spacing w:line="360" w:lineRule="auto"/>
        <w:jc w:val="left"/>
        <w:textAlignment w:val="center"/>
        <w:rPr>
          <w:rFonts w:ascii="宋体" w:hAnsi="宋体" w:cs="宋体"/>
        </w:rPr>
      </w:pPr>
      <w:r>
        <w:t>C．</w:t>
      </w:r>
      <w:r>
        <w:rPr>
          <w:rFonts w:ascii="宋体" w:hAnsi="宋体" w:cs="宋体"/>
        </w:rPr>
        <w:t>55°左右，偏西风</w:t>
      </w:r>
      <w:r>
        <w:tab/>
      </w:r>
      <w:r>
        <w:t>D．</w:t>
      </w:r>
      <w:r>
        <w:rPr>
          <w:rFonts w:ascii="宋体" w:hAnsi="宋体" w:cs="宋体"/>
        </w:rPr>
        <w:t>35°左右，偏北风</w:t>
      </w:r>
    </w:p>
    <w:p>
      <w:pPr>
        <w:spacing w:line="360" w:lineRule="auto"/>
        <w:jc w:val="left"/>
        <w:textAlignment w:val="center"/>
        <w:rPr>
          <w:rFonts w:ascii="楷体" w:hAnsi="楷体" w:eastAsia="楷体" w:cs="楷体"/>
        </w:rPr>
      </w:pPr>
      <w:r>
        <w:rPr>
          <w:b/>
          <w:bCs/>
          <w:color w:val="00B050"/>
        </w:rPr>
        <w:t>（2021·浙江高三其他模拟）</w:t>
      </w:r>
      <w:r>
        <w:rPr>
          <w:rFonts w:ascii="楷体" w:hAnsi="楷体" w:eastAsia="楷体" w:cs="楷体"/>
        </w:rPr>
        <w:t>北京时间2020年11月24日4时30分，嫦娥5号在长征系列火箭搭载下，在我国文昌卫星发射中心成功发射，下图为我国主要卫星发射中心位置图，据此回答下面小题。</w:t>
      </w:r>
    </w:p>
    <w:p>
      <w:pPr>
        <w:spacing w:line="360" w:lineRule="auto"/>
        <w:jc w:val="left"/>
        <w:textAlignment w:val="center"/>
      </w:pPr>
      <w:r>
        <w:drawing>
          <wp:inline distT="0" distB="0" distL="114300" distR="114300">
            <wp:extent cx="2693670" cy="2111375"/>
            <wp:effectExtent l="0" t="0" r="11430" b="3175"/>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figure"/>
                    <pic:cNvPicPr>
                      <a:picLocks noChangeAspect="1"/>
                    </pic:cNvPicPr>
                  </pic:nvPicPr>
                  <pic:blipFill>
                    <a:blip r:embed="rId13"/>
                    <a:stretch>
                      <a:fillRect/>
                    </a:stretch>
                  </pic:blipFill>
                  <pic:spPr>
                    <a:xfrm>
                      <a:off x="0" y="0"/>
                      <a:ext cx="2693670" cy="2111375"/>
                    </a:xfrm>
                    <a:prstGeom prst="rect">
                      <a:avLst/>
                    </a:prstGeom>
                  </pic:spPr>
                </pic:pic>
              </a:graphicData>
            </a:graphic>
          </wp:inline>
        </w:drawing>
      </w:r>
      <w:r>
        <w:drawing>
          <wp:inline distT="0" distB="0" distL="114300" distR="114300">
            <wp:extent cx="1567180" cy="2019935"/>
            <wp:effectExtent l="0" t="0" r="13970" b="18415"/>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igure"/>
                    <pic:cNvPicPr>
                      <a:picLocks noChangeAspect="1"/>
                    </pic:cNvPicPr>
                  </pic:nvPicPr>
                  <pic:blipFill>
                    <a:blip r:embed="rId14"/>
                    <a:stretch>
                      <a:fillRect/>
                    </a:stretch>
                  </pic:blipFill>
                  <pic:spPr>
                    <a:xfrm>
                      <a:off x="0" y="0"/>
                      <a:ext cx="1567180" cy="2019935"/>
                    </a:xfrm>
                    <a:prstGeom prst="rect">
                      <a:avLst/>
                    </a:prstGeom>
                  </pic:spPr>
                </pic:pic>
              </a:graphicData>
            </a:graphic>
          </wp:inline>
        </w:drawing>
      </w:r>
    </w:p>
    <w:p>
      <w:pPr>
        <w:spacing w:line="360" w:lineRule="auto"/>
        <w:jc w:val="left"/>
        <w:textAlignment w:val="center"/>
        <w:rPr>
          <w:rFonts w:ascii="宋体" w:hAnsi="宋体" w:cs="宋体"/>
        </w:rPr>
      </w:pPr>
      <w:r>
        <w:rPr>
          <w:rFonts w:hint="eastAsia"/>
        </w:rPr>
        <w:t>11</w:t>
      </w:r>
      <w:r>
        <w:t>．</w:t>
      </w:r>
      <w:r>
        <w:rPr>
          <w:rFonts w:ascii="宋体" w:hAnsi="宋体" w:cs="宋体"/>
        </w:rPr>
        <w:t>远赴英国伦敦留学的小明在网上观看发射过程直播，则其观看直播的当地时间约为（   ）</w:t>
      </w:r>
    </w:p>
    <w:p>
      <w:pPr>
        <w:tabs>
          <w:tab w:val="left" w:pos="4153"/>
        </w:tabs>
        <w:spacing w:line="360" w:lineRule="auto"/>
        <w:jc w:val="left"/>
        <w:textAlignment w:val="center"/>
        <w:rPr>
          <w:rFonts w:ascii="宋体" w:hAnsi="宋体" w:cs="宋体"/>
        </w:rPr>
      </w:pPr>
      <w:r>
        <w:t>A．</w:t>
      </w:r>
      <w:r>
        <w:rPr>
          <w:rFonts w:ascii="宋体" w:hAnsi="宋体" w:cs="宋体"/>
        </w:rPr>
        <w:t>11月24日20时30分</w:t>
      </w:r>
      <w:r>
        <w:tab/>
      </w:r>
      <w:r>
        <w:t>B．</w:t>
      </w:r>
      <w:r>
        <w:rPr>
          <w:rFonts w:ascii="宋体" w:hAnsi="宋体" w:cs="宋体"/>
        </w:rPr>
        <w:t>11月24日12时30分</w:t>
      </w:r>
    </w:p>
    <w:p>
      <w:pPr>
        <w:tabs>
          <w:tab w:val="left" w:pos="4153"/>
        </w:tabs>
        <w:spacing w:line="360" w:lineRule="auto"/>
        <w:jc w:val="left"/>
        <w:textAlignment w:val="center"/>
        <w:rPr>
          <w:rFonts w:ascii="宋体" w:hAnsi="宋体" w:cs="宋体"/>
        </w:rPr>
      </w:pPr>
      <w:r>
        <w:t>C．</w:t>
      </w:r>
      <w:r>
        <w:rPr>
          <w:rFonts w:ascii="宋体" w:hAnsi="宋体" w:cs="宋体"/>
        </w:rPr>
        <w:t>11月23日20时30分</w:t>
      </w:r>
      <w:r>
        <w:tab/>
      </w:r>
      <w:r>
        <w:t>D．</w:t>
      </w:r>
      <w:r>
        <w:rPr>
          <w:rFonts w:ascii="宋体" w:hAnsi="宋体" w:cs="宋体"/>
        </w:rPr>
        <w:t>11月23日12时30分</w:t>
      </w:r>
    </w:p>
    <w:p>
      <w:pPr>
        <w:spacing w:line="360" w:lineRule="auto"/>
        <w:jc w:val="left"/>
        <w:textAlignment w:val="center"/>
        <w:rPr>
          <w:rFonts w:ascii="宋体" w:hAnsi="宋体" w:cs="宋体"/>
        </w:rPr>
      </w:pPr>
      <w:r>
        <w:rPr>
          <w:rFonts w:hint="eastAsia"/>
        </w:rPr>
        <w:t>12</w:t>
      </w:r>
      <w:r>
        <w:t>．</w:t>
      </w:r>
      <w:r>
        <w:rPr>
          <w:rFonts w:ascii="宋体" w:hAnsi="宋体" w:cs="宋体"/>
        </w:rPr>
        <w:t>相对于我国其它卫星发射基地，文昌卫星发射中心的优势有（   ）</w:t>
      </w:r>
    </w:p>
    <w:p>
      <w:pPr>
        <w:spacing w:line="360" w:lineRule="auto"/>
        <w:jc w:val="left"/>
        <w:textAlignment w:val="center"/>
        <w:rPr>
          <w:rFonts w:ascii="宋体" w:hAnsi="宋体" w:cs="宋体"/>
        </w:rPr>
      </w:pPr>
      <w:r>
        <w:rPr>
          <w:rFonts w:ascii="宋体" w:hAnsi="宋体" w:cs="宋体"/>
        </w:rPr>
        <w:t>①纬度低，自转线速度大②四周为海洋，火箭残骸对人类活动影响小</w:t>
      </w:r>
    </w:p>
    <w:p>
      <w:pPr>
        <w:spacing w:line="360" w:lineRule="auto"/>
        <w:jc w:val="left"/>
        <w:textAlignment w:val="center"/>
        <w:rPr>
          <w:rFonts w:ascii="宋体" w:hAnsi="宋体" w:cs="宋体"/>
        </w:rPr>
      </w:pPr>
      <w:r>
        <w:rPr>
          <w:rFonts w:ascii="宋体" w:hAnsi="宋体" w:cs="宋体"/>
        </w:rPr>
        <w:t>③降水少，晴天多④交通便利，有利于火箭的运输</w:t>
      </w:r>
    </w:p>
    <w:p>
      <w:pPr>
        <w:tabs>
          <w:tab w:val="left" w:pos="2076"/>
          <w:tab w:val="left" w:pos="4153"/>
          <w:tab w:val="left" w:pos="6229"/>
        </w:tabs>
        <w:spacing w:line="360" w:lineRule="auto"/>
        <w:jc w:val="left"/>
        <w:textAlignment w:val="center"/>
        <w:rPr>
          <w:rFonts w:ascii="宋体" w:hAnsi="宋体" w:cs="宋体"/>
        </w:rPr>
      </w:pPr>
      <w:r>
        <w:t>A．</w:t>
      </w:r>
      <w:r>
        <w:rPr>
          <w:rFonts w:ascii="宋体" w:hAnsi="宋体" w:cs="宋体"/>
        </w:rPr>
        <w:t>①②③</w:t>
      </w:r>
      <w:r>
        <w:tab/>
      </w:r>
      <w:r>
        <w:t>B．</w:t>
      </w:r>
      <w:r>
        <w:rPr>
          <w:rFonts w:ascii="宋体" w:hAnsi="宋体" w:cs="宋体"/>
        </w:rPr>
        <w:t>①②④</w:t>
      </w:r>
      <w:r>
        <w:tab/>
      </w:r>
      <w:r>
        <w:t>C．</w:t>
      </w:r>
      <w:r>
        <w:rPr>
          <w:rFonts w:ascii="宋体" w:hAnsi="宋体" w:cs="宋体"/>
        </w:rPr>
        <w:t>②③④</w:t>
      </w:r>
      <w:r>
        <w:tab/>
      </w:r>
      <w:r>
        <w:t>D．</w:t>
      </w:r>
      <w:r>
        <w:rPr>
          <w:rFonts w:ascii="宋体" w:hAnsi="宋体" w:cs="宋体"/>
        </w:rPr>
        <w:t>①③④</w:t>
      </w:r>
    </w:p>
    <w:p>
      <w:pPr>
        <w:spacing w:line="360" w:lineRule="auto"/>
        <w:jc w:val="left"/>
        <w:textAlignment w:val="center"/>
        <w:rPr>
          <w:rFonts w:ascii="楷体" w:hAnsi="楷体" w:eastAsia="楷体" w:cs="楷体"/>
        </w:rPr>
      </w:pPr>
      <w:r>
        <w:rPr>
          <w:b/>
          <w:bCs/>
          <w:color w:val="00B050"/>
        </w:rPr>
        <w:t>（2021·浙江高三月考）</w:t>
      </w:r>
      <w:r>
        <w:rPr>
          <w:rFonts w:ascii="楷体" w:hAnsi="楷体" w:eastAsia="楷体" w:cs="楷体"/>
        </w:rPr>
        <w:t>下图为同一时刻不同日期晨昏线图，斜线区域为T1日该时刻夜半球范围，阴影区域为T1日过后一个月的T2日该时刻夜半球范围。完成下面小题。</w:t>
      </w:r>
    </w:p>
    <w:p>
      <w:pPr>
        <w:spacing w:line="360" w:lineRule="auto"/>
        <w:jc w:val="left"/>
        <w:textAlignment w:val="center"/>
      </w:pPr>
      <w:r>
        <w:drawing>
          <wp:inline distT="0" distB="0" distL="114300" distR="114300">
            <wp:extent cx="1911985" cy="1746885"/>
            <wp:effectExtent l="0" t="0" r="12065" b="5715"/>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igure"/>
                    <pic:cNvPicPr>
                      <a:picLocks noChangeAspect="1"/>
                    </pic:cNvPicPr>
                  </pic:nvPicPr>
                  <pic:blipFill>
                    <a:blip r:embed="rId15"/>
                    <a:stretch>
                      <a:fillRect/>
                    </a:stretch>
                  </pic:blipFill>
                  <pic:spPr>
                    <a:xfrm>
                      <a:off x="0" y="0"/>
                      <a:ext cx="1911985" cy="1746885"/>
                    </a:xfrm>
                    <a:prstGeom prst="rect">
                      <a:avLst/>
                    </a:prstGeom>
                  </pic:spPr>
                </pic:pic>
              </a:graphicData>
            </a:graphic>
          </wp:inline>
        </w:drawing>
      </w:r>
    </w:p>
    <w:p>
      <w:pPr>
        <w:spacing w:line="360" w:lineRule="auto"/>
        <w:jc w:val="left"/>
        <w:textAlignment w:val="center"/>
        <w:rPr>
          <w:rFonts w:ascii="宋体" w:hAnsi="宋体" w:cs="宋体"/>
        </w:rPr>
      </w:pPr>
      <w:r>
        <w:rPr>
          <w:rFonts w:hint="eastAsia"/>
        </w:rPr>
        <w:t>13</w:t>
      </w:r>
      <w:r>
        <w:t>．</w:t>
      </w:r>
      <w:r>
        <w:rPr>
          <w:rFonts w:ascii="宋体" w:hAnsi="宋体" w:cs="宋体"/>
        </w:rPr>
        <w:t>与T2日该时刻昼夜分布最接近的是（   ）</w:t>
      </w:r>
    </w:p>
    <w:p>
      <w:pPr>
        <w:tabs>
          <w:tab w:val="left" w:pos="4153"/>
        </w:tabs>
        <w:spacing w:line="360" w:lineRule="auto"/>
        <w:jc w:val="left"/>
        <w:textAlignment w:val="center"/>
      </w:pPr>
      <w:r>
        <w:t>A．</w:t>
      </w:r>
      <w:r>
        <w:drawing>
          <wp:inline distT="0" distB="0" distL="114300" distR="114300">
            <wp:extent cx="1331595" cy="942340"/>
            <wp:effectExtent l="0" t="0" r="1905" b="10160"/>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figure"/>
                    <pic:cNvPicPr>
                      <a:picLocks noChangeAspect="1"/>
                    </pic:cNvPicPr>
                  </pic:nvPicPr>
                  <pic:blipFill>
                    <a:blip r:embed="rId16"/>
                    <a:stretch>
                      <a:fillRect/>
                    </a:stretch>
                  </pic:blipFill>
                  <pic:spPr>
                    <a:xfrm>
                      <a:off x="0" y="0"/>
                      <a:ext cx="1331595" cy="942340"/>
                    </a:xfrm>
                    <a:prstGeom prst="rect">
                      <a:avLst/>
                    </a:prstGeom>
                  </pic:spPr>
                </pic:pic>
              </a:graphicData>
            </a:graphic>
          </wp:inline>
        </w:drawing>
      </w:r>
      <w:r>
        <w:rPr>
          <w:rFonts w:hint="eastAsia"/>
        </w:rPr>
        <w:t xml:space="preserve">  </w:t>
      </w:r>
      <w:r>
        <w:t>B．</w:t>
      </w:r>
      <w:r>
        <w:drawing>
          <wp:inline distT="0" distB="0" distL="114300" distR="114300">
            <wp:extent cx="2105025" cy="851535"/>
            <wp:effectExtent l="0" t="0" r="9525" b="5715"/>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igure"/>
                    <pic:cNvPicPr>
                      <a:picLocks noChangeAspect="1"/>
                    </pic:cNvPicPr>
                  </pic:nvPicPr>
                  <pic:blipFill>
                    <a:blip r:embed="rId17"/>
                    <a:stretch>
                      <a:fillRect/>
                    </a:stretch>
                  </pic:blipFill>
                  <pic:spPr>
                    <a:xfrm>
                      <a:off x="0" y="0"/>
                      <a:ext cx="2105025" cy="851535"/>
                    </a:xfrm>
                    <a:prstGeom prst="rect">
                      <a:avLst/>
                    </a:prstGeom>
                  </pic:spPr>
                </pic:pic>
              </a:graphicData>
            </a:graphic>
          </wp:inline>
        </w:drawing>
      </w:r>
    </w:p>
    <w:p>
      <w:pPr>
        <w:tabs>
          <w:tab w:val="left" w:pos="4153"/>
        </w:tabs>
        <w:spacing w:line="360" w:lineRule="auto"/>
        <w:jc w:val="left"/>
        <w:textAlignment w:val="center"/>
      </w:pPr>
      <w:r>
        <w:t>C．</w:t>
      </w:r>
      <w:r>
        <w:drawing>
          <wp:inline distT="0" distB="0" distL="114300" distR="114300">
            <wp:extent cx="1364615" cy="902335"/>
            <wp:effectExtent l="0" t="0" r="6985" b="12065"/>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figure"/>
                    <pic:cNvPicPr>
                      <a:picLocks noChangeAspect="1"/>
                    </pic:cNvPicPr>
                  </pic:nvPicPr>
                  <pic:blipFill>
                    <a:blip r:embed="rId18"/>
                    <a:stretch>
                      <a:fillRect/>
                    </a:stretch>
                  </pic:blipFill>
                  <pic:spPr>
                    <a:xfrm>
                      <a:off x="0" y="0"/>
                      <a:ext cx="1364615" cy="902335"/>
                    </a:xfrm>
                    <a:prstGeom prst="rect">
                      <a:avLst/>
                    </a:prstGeom>
                  </pic:spPr>
                </pic:pic>
              </a:graphicData>
            </a:graphic>
          </wp:inline>
        </w:drawing>
      </w:r>
      <w:r>
        <w:rPr>
          <w:rFonts w:hint="eastAsia"/>
        </w:rPr>
        <w:t xml:space="preserve">   </w:t>
      </w:r>
      <w:r>
        <w:t>D．</w:t>
      </w:r>
      <w:r>
        <w:drawing>
          <wp:inline distT="0" distB="0" distL="114300" distR="114300">
            <wp:extent cx="1382395" cy="932180"/>
            <wp:effectExtent l="0" t="0" r="8255" b="1270"/>
            <wp:docPr id="496853725" name="图片 4968537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53725" name="图片 496853725" descr="figure"/>
                    <pic:cNvPicPr>
                      <a:picLocks noChangeAspect="1"/>
                    </pic:cNvPicPr>
                  </pic:nvPicPr>
                  <pic:blipFill>
                    <a:blip r:embed="rId19"/>
                    <a:stretch>
                      <a:fillRect/>
                    </a:stretch>
                  </pic:blipFill>
                  <pic:spPr>
                    <a:xfrm>
                      <a:off x="0" y="0"/>
                      <a:ext cx="1382395" cy="932180"/>
                    </a:xfrm>
                    <a:prstGeom prst="rect">
                      <a:avLst/>
                    </a:prstGeom>
                  </pic:spPr>
                </pic:pic>
              </a:graphicData>
            </a:graphic>
          </wp:inline>
        </w:drawing>
      </w:r>
    </w:p>
    <w:p>
      <w:pPr>
        <w:spacing w:line="360" w:lineRule="auto"/>
        <w:jc w:val="left"/>
        <w:textAlignment w:val="center"/>
        <w:rPr>
          <w:rFonts w:ascii="宋体" w:hAnsi="宋体" w:cs="宋体"/>
        </w:rPr>
      </w:pPr>
      <w:r>
        <w:rPr>
          <w:rFonts w:hint="eastAsia"/>
        </w:rPr>
        <w:t>14</w:t>
      </w:r>
      <w:r>
        <w:t>．</w:t>
      </w:r>
      <w:r>
        <w:rPr>
          <w:rFonts w:ascii="宋体" w:hAnsi="宋体" w:cs="宋体"/>
        </w:rPr>
        <w:t>图中T2日与T1日相比（   ）</w:t>
      </w:r>
    </w:p>
    <w:p>
      <w:pPr>
        <w:tabs>
          <w:tab w:val="left" w:pos="4153"/>
        </w:tabs>
        <w:spacing w:line="360" w:lineRule="auto"/>
        <w:jc w:val="left"/>
        <w:textAlignment w:val="center"/>
        <w:rPr>
          <w:rFonts w:ascii="宋体" w:hAnsi="宋体" w:cs="宋体"/>
        </w:rPr>
      </w:pPr>
      <w:r>
        <w:t>A．</w:t>
      </w:r>
      <w:r>
        <w:rPr>
          <w:rFonts w:ascii="宋体" w:hAnsi="宋体" w:cs="宋体"/>
        </w:rPr>
        <w:t>北京的日出地方时变大</w:t>
      </w:r>
      <w:r>
        <w:tab/>
      </w:r>
      <w:r>
        <w:t>B．</w:t>
      </w:r>
      <w:r>
        <w:rPr>
          <w:rFonts w:ascii="宋体" w:hAnsi="宋体" w:cs="宋体"/>
        </w:rPr>
        <w:t>极圈内日出时间均推迟</w:t>
      </w:r>
    </w:p>
    <w:p>
      <w:pPr>
        <w:tabs>
          <w:tab w:val="left" w:pos="4153"/>
        </w:tabs>
        <w:spacing w:line="360" w:lineRule="auto"/>
        <w:jc w:val="left"/>
        <w:textAlignment w:val="center"/>
        <w:rPr>
          <w:rFonts w:ascii="宋体" w:hAnsi="宋体" w:cs="宋体"/>
        </w:rPr>
      </w:pPr>
      <w:r>
        <w:t>C．</w:t>
      </w:r>
      <w:r>
        <w:rPr>
          <w:rFonts w:ascii="宋体" w:hAnsi="宋体" w:cs="宋体"/>
        </w:rPr>
        <w:t>上海建筑正午影长缩短</w:t>
      </w:r>
      <w:r>
        <w:tab/>
      </w:r>
      <w:r>
        <w:t>D．</w:t>
      </w:r>
      <w:r>
        <w:rPr>
          <w:rFonts w:ascii="宋体" w:hAnsi="宋体" w:cs="宋体"/>
        </w:rPr>
        <w:t>赤道上白昼经度范围小</w:t>
      </w:r>
    </w:p>
    <w:p>
      <w:pPr>
        <w:spacing w:line="360" w:lineRule="auto"/>
        <w:jc w:val="left"/>
        <w:textAlignment w:val="center"/>
        <w:rPr>
          <w:rFonts w:ascii="楷体" w:hAnsi="楷体" w:eastAsia="楷体" w:cs="楷体"/>
        </w:rPr>
      </w:pPr>
      <w:r>
        <w:rPr>
          <w:b/>
          <w:bCs/>
          <w:color w:val="00B050"/>
        </w:rPr>
        <w:t>（2021·全国高三其他模拟）</w:t>
      </w:r>
      <w:r>
        <w:rPr>
          <w:rFonts w:ascii="楷体" w:hAnsi="楷体" w:eastAsia="楷体" w:cs="楷体"/>
        </w:rPr>
        <w:t>深空站是用来和航天器进行通信测量以及发号时令的观测站，受地面曲率影响需全球布局。在探月工程带动下我国建立了深空测控网，由喀什深空站（38°26'N,76°43'E）、佳木斯深空站（46°29'N,130°46'E）及阿根廷深空站（38°11's,70°08'W）组成，对深空航天器的测控覆盖率接近90%。据此完成下面小题。</w:t>
      </w:r>
    </w:p>
    <w:p>
      <w:pPr>
        <w:spacing w:line="360" w:lineRule="auto"/>
        <w:jc w:val="left"/>
        <w:textAlignment w:val="center"/>
        <w:rPr>
          <w:rFonts w:ascii="宋体" w:hAnsi="宋体" w:cs="宋体"/>
        </w:rPr>
      </w:pPr>
      <w:r>
        <w:rPr>
          <w:rFonts w:hint="eastAsia"/>
        </w:rPr>
        <w:t>15</w:t>
      </w:r>
      <w:r>
        <w:t>．</w:t>
      </w:r>
      <w:r>
        <w:rPr>
          <w:rFonts w:ascii="宋体" w:hAnsi="宋体" w:cs="宋体"/>
        </w:rPr>
        <w:t>三个深空站地方时处于同一个日期持续时间为（   ）</w:t>
      </w:r>
    </w:p>
    <w:p>
      <w:pPr>
        <w:tabs>
          <w:tab w:val="left" w:pos="2076"/>
          <w:tab w:val="left" w:pos="4153"/>
          <w:tab w:val="left" w:pos="6229"/>
        </w:tabs>
        <w:spacing w:line="360" w:lineRule="auto"/>
        <w:jc w:val="left"/>
        <w:textAlignment w:val="center"/>
      </w:pPr>
      <w:r>
        <w:t>A．</w:t>
      </w:r>
      <w:r>
        <w:rPr>
          <w:rFonts w:ascii="宋体" w:hAnsi="宋体" w:cs="宋体"/>
        </w:rPr>
        <w:t>10小时36分24秒</w:t>
      </w:r>
      <w:r>
        <w:tab/>
      </w:r>
      <w:r>
        <w:t>B．</w:t>
      </w:r>
      <w:r>
        <w:rPr>
          <w:rFonts w:ascii="宋体" w:hAnsi="宋体" w:cs="宋体"/>
        </w:rPr>
        <w:t>13小时36秒</w:t>
      </w:r>
      <w:r>
        <w:tab/>
      </w:r>
    </w:p>
    <w:p>
      <w:pPr>
        <w:tabs>
          <w:tab w:val="left" w:pos="2076"/>
          <w:tab w:val="left" w:pos="4153"/>
          <w:tab w:val="left" w:pos="6229"/>
        </w:tabs>
        <w:spacing w:line="360" w:lineRule="auto"/>
        <w:jc w:val="left"/>
        <w:textAlignment w:val="center"/>
        <w:rPr>
          <w:rFonts w:ascii="宋体" w:hAnsi="宋体" w:cs="宋体"/>
        </w:rPr>
      </w:pPr>
      <w:r>
        <w:t>C．</w:t>
      </w:r>
      <w:r>
        <w:rPr>
          <w:rFonts w:ascii="宋体" w:hAnsi="宋体" w:cs="宋体"/>
        </w:rPr>
        <w:t>7小时19分28秒:</w:t>
      </w:r>
      <w:r>
        <w:tab/>
      </w:r>
      <w:r>
        <w:t>D．</w:t>
      </w:r>
      <w:r>
        <w:rPr>
          <w:rFonts w:ascii="宋体" w:hAnsi="宋体" w:cs="宋体"/>
        </w:rPr>
        <w:t>3小时16分56秒</w:t>
      </w:r>
    </w:p>
    <w:p>
      <w:pPr>
        <w:spacing w:line="360" w:lineRule="auto"/>
        <w:jc w:val="left"/>
        <w:textAlignment w:val="center"/>
        <w:rPr>
          <w:rFonts w:ascii="楷体" w:hAnsi="楷体" w:eastAsia="楷体" w:cs="楷体"/>
        </w:rPr>
      </w:pPr>
      <w:r>
        <w:rPr>
          <w:b/>
          <w:bCs/>
          <w:color w:val="00B050"/>
        </w:rPr>
        <w:t>（2020·山东高三专题练习）</w:t>
      </w:r>
      <w:r>
        <w:rPr>
          <w:rFonts w:ascii="楷体" w:hAnsi="楷体" w:eastAsia="楷体" w:cs="楷体"/>
        </w:rPr>
        <w:t>2020年5月2日，山东高中生小明居家防疫学习期间，从他所居住的4号楼看到了挂角10号楼西南角的落日景观。结合该住宅小区楼宇分布图（下图），完成下面小题。</w:t>
      </w:r>
    </w:p>
    <w:p>
      <w:pPr>
        <w:spacing w:line="360" w:lineRule="auto"/>
        <w:jc w:val="left"/>
        <w:textAlignment w:val="center"/>
      </w:pPr>
      <w:r>
        <w:drawing>
          <wp:inline distT="0" distB="0" distL="114300" distR="114300">
            <wp:extent cx="2358390" cy="1643380"/>
            <wp:effectExtent l="0" t="0" r="3810" b="13970"/>
            <wp:docPr id="2015932275" name="图片 20159322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32275" name="图片 2015932275" descr="figure"/>
                    <pic:cNvPicPr>
                      <a:picLocks noChangeAspect="1"/>
                    </pic:cNvPicPr>
                  </pic:nvPicPr>
                  <pic:blipFill>
                    <a:blip r:embed="rId20"/>
                    <a:stretch>
                      <a:fillRect/>
                    </a:stretch>
                  </pic:blipFill>
                  <pic:spPr>
                    <a:xfrm>
                      <a:off x="0" y="0"/>
                      <a:ext cx="2358390" cy="1643380"/>
                    </a:xfrm>
                    <a:prstGeom prst="rect">
                      <a:avLst/>
                    </a:prstGeom>
                  </pic:spPr>
                </pic:pic>
              </a:graphicData>
            </a:graphic>
          </wp:inline>
        </w:drawing>
      </w:r>
    </w:p>
    <w:p>
      <w:pPr>
        <w:spacing w:line="360" w:lineRule="auto"/>
        <w:jc w:val="left"/>
        <w:textAlignment w:val="center"/>
        <w:rPr>
          <w:rFonts w:ascii="宋体" w:hAnsi="宋体" w:cs="宋体"/>
        </w:rPr>
      </w:pPr>
      <w:r>
        <w:rPr>
          <w:rFonts w:hint="eastAsia"/>
        </w:rPr>
        <w:t>16</w:t>
      </w:r>
      <w:r>
        <w:t>．</w:t>
      </w:r>
      <w:r>
        <w:rPr>
          <w:rFonts w:ascii="宋体" w:hAnsi="宋体" w:cs="宋体"/>
        </w:rPr>
        <w:t>此日过后一周内（   ）</w:t>
      </w:r>
    </w:p>
    <w:p>
      <w:pPr>
        <w:tabs>
          <w:tab w:val="left" w:pos="4153"/>
        </w:tabs>
        <w:spacing w:line="360" w:lineRule="auto"/>
        <w:jc w:val="left"/>
        <w:textAlignment w:val="center"/>
        <w:rPr>
          <w:rFonts w:ascii="宋体" w:hAnsi="宋体" w:cs="宋体"/>
        </w:rPr>
      </w:pPr>
      <w:r>
        <w:t>A．</w:t>
      </w:r>
      <w:r>
        <w:rPr>
          <w:rFonts w:ascii="宋体" w:hAnsi="宋体" w:cs="宋体"/>
        </w:rPr>
        <w:t>日落方位向南偏离10号楼</w:t>
      </w:r>
      <w:r>
        <w:tab/>
      </w:r>
      <w:r>
        <w:t>B．</w:t>
      </w:r>
      <w:r>
        <w:rPr>
          <w:rFonts w:ascii="宋体" w:hAnsi="宋体" w:cs="宋体"/>
        </w:rPr>
        <w:t>该小区正午楼影缩短</w:t>
      </w:r>
    </w:p>
    <w:p>
      <w:pPr>
        <w:tabs>
          <w:tab w:val="left" w:pos="4153"/>
        </w:tabs>
        <w:spacing w:line="360" w:lineRule="auto"/>
        <w:jc w:val="left"/>
        <w:textAlignment w:val="center"/>
        <w:rPr>
          <w:rFonts w:ascii="宋体" w:hAnsi="宋体" w:cs="宋体"/>
        </w:rPr>
      </w:pPr>
      <w:r>
        <w:t>C．</w:t>
      </w:r>
      <w:r>
        <w:rPr>
          <w:rFonts w:ascii="宋体" w:hAnsi="宋体" w:cs="宋体"/>
        </w:rPr>
        <w:t>地球公转速度较慢但将变快</w:t>
      </w:r>
      <w:r>
        <w:tab/>
      </w:r>
      <w:r>
        <w:t>D．</w:t>
      </w:r>
      <w:r>
        <w:rPr>
          <w:rFonts w:ascii="宋体" w:hAnsi="宋体" w:cs="宋体"/>
        </w:rPr>
        <w:t>地转偏向力逐渐变大</w:t>
      </w:r>
    </w:p>
    <w:p>
      <w:pPr>
        <w:spacing w:line="360" w:lineRule="auto"/>
        <w:jc w:val="left"/>
        <w:textAlignment w:val="center"/>
        <w:rPr>
          <w:rFonts w:ascii="宋体" w:hAnsi="宋体" w:cs="宋体"/>
        </w:rPr>
      </w:pPr>
      <w:r>
        <w:rPr>
          <w:rFonts w:hint="eastAsia"/>
        </w:rPr>
        <w:t>17</w:t>
      </w:r>
      <w:r>
        <w:t>．</w:t>
      </w:r>
      <w:r>
        <w:rPr>
          <w:rFonts w:ascii="宋体" w:hAnsi="宋体" w:cs="宋体"/>
        </w:rPr>
        <w:t>2020年内，小明再次观赏到挂角10号楼西南角落日景观的日期大致是（   ）</w:t>
      </w:r>
    </w:p>
    <w:p>
      <w:pPr>
        <w:tabs>
          <w:tab w:val="left" w:pos="2076"/>
          <w:tab w:val="left" w:pos="4153"/>
          <w:tab w:val="left" w:pos="6229"/>
        </w:tabs>
        <w:spacing w:line="360" w:lineRule="auto"/>
        <w:jc w:val="left"/>
        <w:textAlignment w:val="center"/>
        <w:rPr>
          <w:rFonts w:ascii="宋体" w:hAnsi="宋体" w:cs="宋体"/>
        </w:rPr>
      </w:pPr>
      <w:r>
        <w:t>A．</w:t>
      </w:r>
      <w:r>
        <w:rPr>
          <w:rFonts w:ascii="宋体" w:hAnsi="宋体" w:cs="宋体"/>
        </w:rPr>
        <w:t>5月28日</w:t>
      </w:r>
      <w:r>
        <w:tab/>
      </w:r>
      <w:r>
        <w:t>B．</w:t>
      </w:r>
      <w:r>
        <w:rPr>
          <w:rFonts w:ascii="宋体" w:hAnsi="宋体" w:cs="宋体"/>
        </w:rPr>
        <w:t>7月2日</w:t>
      </w:r>
      <w:r>
        <w:tab/>
      </w:r>
      <w:r>
        <w:t>C．</w:t>
      </w:r>
      <w:r>
        <w:rPr>
          <w:rFonts w:ascii="宋体" w:hAnsi="宋体" w:cs="宋体"/>
        </w:rPr>
        <w:t>8月12日</w:t>
      </w:r>
      <w:r>
        <w:tab/>
      </w:r>
      <w:r>
        <w:t>D．</w:t>
      </w:r>
      <w:r>
        <w:rPr>
          <w:rFonts w:ascii="宋体" w:hAnsi="宋体" w:cs="宋体"/>
        </w:rPr>
        <w:t>11月22日</w:t>
      </w:r>
    </w:p>
    <w:p>
      <w:pPr>
        <w:spacing w:line="360" w:lineRule="auto"/>
        <w:jc w:val="left"/>
        <w:textAlignment w:val="center"/>
        <w:rPr>
          <w:rFonts w:ascii="楷体" w:hAnsi="楷体" w:eastAsia="楷体" w:cs="楷体"/>
        </w:rPr>
      </w:pPr>
      <w:r>
        <w:rPr>
          <w:b/>
          <w:bCs/>
          <w:color w:val="00B050"/>
        </w:rPr>
        <w:t>（2020·湖南高三其他模拟）</w:t>
      </w:r>
      <w:r>
        <w:rPr>
          <w:rFonts w:ascii="楷体" w:hAnsi="楷体" w:eastAsia="楷体" w:cs="楷体"/>
        </w:rPr>
        <w:t>江心洲（江河中的岛屿））是由心滩不断增大而形成，一般是洲头冲刷,洲尾沉积。下图为著名的橘子洲，它位于湘江长沙段，这里基本上是平直河道，图中东侧为主航道。据此回答下列小题。</w:t>
      </w:r>
    </w:p>
    <w:p>
      <w:pPr>
        <w:spacing w:line="360" w:lineRule="auto"/>
        <w:jc w:val="left"/>
        <w:textAlignment w:val="center"/>
      </w:pPr>
      <w:r>
        <w:drawing>
          <wp:inline distT="0" distB="0" distL="114300" distR="114300">
            <wp:extent cx="2204085" cy="1356360"/>
            <wp:effectExtent l="0" t="0" r="5715" b="15240"/>
            <wp:docPr id="1160451302" name="图片 11604513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51302" name="图片 1160451302" descr="figure"/>
                    <pic:cNvPicPr>
                      <a:picLocks noChangeAspect="1"/>
                    </pic:cNvPicPr>
                  </pic:nvPicPr>
                  <pic:blipFill>
                    <a:blip r:embed="rId21"/>
                    <a:stretch>
                      <a:fillRect/>
                    </a:stretch>
                  </pic:blipFill>
                  <pic:spPr>
                    <a:xfrm>
                      <a:off x="0" y="0"/>
                      <a:ext cx="2204085" cy="1356360"/>
                    </a:xfrm>
                    <a:prstGeom prst="rect">
                      <a:avLst/>
                    </a:prstGeom>
                  </pic:spPr>
                </pic:pic>
              </a:graphicData>
            </a:graphic>
          </wp:inline>
        </w:drawing>
      </w:r>
    </w:p>
    <w:p>
      <w:pPr>
        <w:spacing w:line="360" w:lineRule="auto"/>
        <w:jc w:val="left"/>
        <w:textAlignment w:val="center"/>
        <w:rPr>
          <w:rFonts w:ascii="宋体" w:hAnsi="宋体" w:cs="宋体"/>
        </w:rPr>
      </w:pPr>
      <w:r>
        <w:rPr>
          <w:rFonts w:hint="eastAsia"/>
        </w:rPr>
        <w:t>18</w:t>
      </w:r>
      <w:r>
        <w:t>．</w:t>
      </w:r>
      <w:r>
        <w:rPr>
          <w:rFonts w:ascii="宋体" w:hAnsi="宋体" w:cs="宋体"/>
        </w:rPr>
        <w:t>如果仅仅考虑地转偏向力，该段河流流向及江心洲面积可能增长的方位是（   ）</w:t>
      </w:r>
    </w:p>
    <w:p>
      <w:pPr>
        <w:tabs>
          <w:tab w:val="left" w:pos="4153"/>
        </w:tabs>
        <w:spacing w:line="360" w:lineRule="auto"/>
        <w:jc w:val="left"/>
        <w:textAlignment w:val="center"/>
        <w:rPr>
          <w:rFonts w:ascii="宋体" w:hAnsi="宋体" w:cs="宋体"/>
        </w:rPr>
      </w:pPr>
      <w:r>
        <w:t>A．</w:t>
      </w:r>
      <w:r>
        <w:rPr>
          <w:rFonts w:ascii="宋体" w:hAnsi="宋体" w:cs="宋体"/>
        </w:rPr>
        <w:t>向南，西部</w:t>
      </w:r>
      <w:r>
        <w:t>B．</w:t>
      </w:r>
      <w:r>
        <w:rPr>
          <w:rFonts w:ascii="宋体" w:hAnsi="宋体" w:cs="宋体"/>
        </w:rPr>
        <w:t>向北，南部</w:t>
      </w:r>
      <w:r>
        <w:t>C．</w:t>
      </w:r>
      <w:r>
        <w:rPr>
          <w:rFonts w:ascii="宋体" w:hAnsi="宋体" w:cs="宋体"/>
        </w:rPr>
        <w:t>向南，东部</w:t>
      </w:r>
      <w:r>
        <w:tab/>
      </w:r>
      <w:r>
        <w:t>D．</w:t>
      </w:r>
      <w:r>
        <w:rPr>
          <w:rFonts w:ascii="宋体" w:hAnsi="宋体" w:cs="宋体"/>
        </w:rPr>
        <w:t>向北，北部</w:t>
      </w:r>
    </w:p>
    <w:p>
      <w:pPr>
        <w:spacing w:line="360" w:lineRule="auto"/>
        <w:jc w:val="left"/>
        <w:textAlignment w:val="center"/>
        <w:rPr>
          <w:rFonts w:ascii="楷体" w:hAnsi="楷体" w:eastAsia="楷体" w:cs="楷体"/>
        </w:rPr>
      </w:pPr>
      <w:r>
        <w:t>（2021·济南市·山东省实验中学高三二模）</w:t>
      </w:r>
      <w:r>
        <w:rPr>
          <w:rFonts w:ascii="楷体" w:hAnsi="楷体" w:eastAsia="楷体" w:cs="楷体"/>
        </w:rPr>
        <w:t>下图曲线表示甲地（10°S）与乙地（30°N）一年中正午太阳高度差值（△H），据此完成下列各题。</w:t>
      </w:r>
    </w:p>
    <w:p>
      <w:pPr>
        <w:spacing w:line="360" w:lineRule="auto"/>
        <w:jc w:val="left"/>
        <w:textAlignment w:val="center"/>
      </w:pPr>
      <w:r>
        <w:drawing>
          <wp:inline distT="0" distB="0" distL="114300" distR="114300">
            <wp:extent cx="2077085" cy="1231900"/>
            <wp:effectExtent l="0" t="0" r="18415" b="6350"/>
            <wp:docPr id="959224964" name="图片 9592249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24964" name="图片 959224964" descr="figure"/>
                    <pic:cNvPicPr>
                      <a:picLocks noChangeAspect="1"/>
                    </pic:cNvPicPr>
                  </pic:nvPicPr>
                  <pic:blipFill>
                    <a:blip r:embed="rId22"/>
                    <a:stretch>
                      <a:fillRect/>
                    </a:stretch>
                  </pic:blipFill>
                  <pic:spPr>
                    <a:xfrm>
                      <a:off x="0" y="0"/>
                      <a:ext cx="2077085" cy="1231900"/>
                    </a:xfrm>
                    <a:prstGeom prst="rect">
                      <a:avLst/>
                    </a:prstGeom>
                  </pic:spPr>
                </pic:pic>
              </a:graphicData>
            </a:graphic>
          </wp:inline>
        </w:drawing>
      </w:r>
    </w:p>
    <w:p>
      <w:pPr>
        <w:spacing w:line="360" w:lineRule="auto"/>
        <w:jc w:val="left"/>
        <w:textAlignment w:val="center"/>
        <w:rPr>
          <w:rFonts w:ascii="宋体" w:hAnsi="宋体" w:cs="宋体"/>
        </w:rPr>
      </w:pPr>
      <w:r>
        <w:rPr>
          <w:rFonts w:hint="eastAsia"/>
        </w:rPr>
        <w:t>19</w:t>
      </w:r>
      <w:r>
        <w:t>．</w:t>
      </w:r>
      <w:r>
        <w:rPr>
          <w:rFonts w:ascii="宋体" w:hAnsi="宋体" w:cs="宋体"/>
        </w:rPr>
        <w:t>图中从①到②，可能经历的节气为（   ）</w:t>
      </w:r>
    </w:p>
    <w:p>
      <w:pPr>
        <w:tabs>
          <w:tab w:val="left" w:pos="2076"/>
          <w:tab w:val="left" w:pos="4153"/>
          <w:tab w:val="left" w:pos="6229"/>
        </w:tabs>
        <w:spacing w:line="360" w:lineRule="auto"/>
        <w:jc w:val="left"/>
        <w:textAlignment w:val="center"/>
        <w:rPr>
          <w:rFonts w:ascii="宋体" w:hAnsi="宋体" w:cs="宋体"/>
        </w:rPr>
      </w:pPr>
      <w:r>
        <w:t>A．</w:t>
      </w:r>
      <w:r>
        <w:rPr>
          <w:rFonts w:ascii="宋体" w:hAnsi="宋体" w:cs="宋体"/>
        </w:rPr>
        <w:t>春分</w:t>
      </w:r>
      <w:r>
        <w:tab/>
      </w:r>
      <w:r>
        <w:t>B．</w:t>
      </w:r>
      <w:r>
        <w:rPr>
          <w:rFonts w:ascii="宋体" w:hAnsi="宋体" w:cs="宋体"/>
        </w:rPr>
        <w:t>夏至</w:t>
      </w:r>
      <w:r>
        <w:tab/>
      </w:r>
      <w:r>
        <w:t>C．</w:t>
      </w:r>
      <w:r>
        <w:rPr>
          <w:rFonts w:ascii="宋体" w:hAnsi="宋体" w:cs="宋体"/>
        </w:rPr>
        <w:t>秋分</w:t>
      </w:r>
      <w:r>
        <w:tab/>
      </w:r>
      <w:r>
        <w:t>D．</w:t>
      </w:r>
      <w:r>
        <w:rPr>
          <w:rFonts w:ascii="宋体" w:hAnsi="宋体" w:cs="宋体"/>
        </w:rPr>
        <w:t>冬至</w:t>
      </w:r>
    </w:p>
    <w:p>
      <w:pPr>
        <w:spacing w:line="360" w:lineRule="auto"/>
        <w:jc w:val="left"/>
        <w:textAlignment w:val="center"/>
        <w:rPr>
          <w:rFonts w:ascii="宋体" w:hAnsi="宋体" w:cs="宋体"/>
        </w:rPr>
      </w:pPr>
      <w:r>
        <w:rPr>
          <w:rFonts w:hint="eastAsia"/>
        </w:rPr>
        <w:t>20</w:t>
      </w:r>
      <w:r>
        <w:t>．</w:t>
      </w:r>
      <w:r>
        <w:rPr>
          <w:rFonts w:ascii="宋体" w:hAnsi="宋体" w:cs="宋体"/>
        </w:rPr>
        <w:t>图中从⑤到①，下列地理事象可信的是（   ）</w:t>
      </w:r>
    </w:p>
    <w:p>
      <w:pPr>
        <w:tabs>
          <w:tab w:val="left" w:pos="4153"/>
        </w:tabs>
        <w:spacing w:line="360" w:lineRule="auto"/>
        <w:jc w:val="left"/>
        <w:textAlignment w:val="center"/>
        <w:rPr>
          <w:rFonts w:ascii="宋体" w:hAnsi="宋体" w:cs="宋体"/>
        </w:rPr>
      </w:pPr>
      <w:r>
        <w:t>A．</w:t>
      </w:r>
      <w:r>
        <w:rPr>
          <w:rFonts w:ascii="宋体" w:hAnsi="宋体" w:cs="宋体"/>
        </w:rPr>
        <w:t>济南的夜长逐渐变长且达到最长</w:t>
      </w:r>
      <w:r>
        <w:tab/>
      </w:r>
      <w:r>
        <w:t>B．</w:t>
      </w:r>
      <w:r>
        <w:rPr>
          <w:rFonts w:ascii="宋体" w:hAnsi="宋体" w:cs="宋体"/>
        </w:rPr>
        <w:t>济南的日出由偏南变为偏北</w:t>
      </w:r>
    </w:p>
    <w:p>
      <w:pPr>
        <w:tabs>
          <w:tab w:val="left" w:pos="4153"/>
        </w:tabs>
        <w:spacing w:line="360" w:lineRule="auto"/>
        <w:jc w:val="left"/>
        <w:textAlignment w:val="center"/>
        <w:rPr>
          <w:rFonts w:ascii="宋体" w:hAnsi="宋体" w:cs="宋体"/>
        </w:rPr>
      </w:pPr>
      <w:r>
        <w:t>C．</w:t>
      </w:r>
      <w:r>
        <w:rPr>
          <w:rFonts w:ascii="宋体" w:hAnsi="宋体" w:cs="宋体"/>
        </w:rPr>
        <w:t>地球公转线速度先变慢后变快</w:t>
      </w:r>
      <w:r>
        <w:tab/>
      </w:r>
      <w:r>
        <w:t>D．</w:t>
      </w:r>
      <w:r>
        <w:rPr>
          <w:rFonts w:ascii="宋体" w:hAnsi="宋体" w:cs="宋体"/>
        </w:rPr>
        <w:t>小明在①⑤两日，同一地点同一方位拍到了日落</w:t>
      </w:r>
    </w:p>
    <w:p>
      <w:pPr>
        <w:spacing w:line="360" w:lineRule="auto"/>
        <w:jc w:val="left"/>
        <w:textAlignment w:val="center"/>
        <w:rPr>
          <w:rFonts w:ascii="楷体" w:hAnsi="楷体" w:eastAsia="楷体" w:cs="楷体"/>
        </w:rPr>
      </w:pPr>
      <w:r>
        <w:rPr>
          <w:b/>
          <w:bCs/>
          <w:color w:val="00B050"/>
        </w:rPr>
        <w:t>（2022·全国高三专题练习）</w:t>
      </w:r>
      <w:r>
        <w:rPr>
          <w:rFonts w:ascii="楷体" w:hAnsi="楷体" w:eastAsia="楷体" w:cs="楷体"/>
        </w:rPr>
        <w:t>济南市（36.5°N）高中某班组织了一次地理研学活动，活动以考察某房地产公司的楼盘（楼层为32层，层高3米，楼间距为55米）为主，目的是为了培养学生的地理实践力，运用所学地理知识解决生活中的实际问题。考察过程中，班级被分成了I、Ⅱ、Ⅲ三个小组，各小组的任务不同。据此完成下面小题。</w:t>
      </w:r>
    </w:p>
    <w:p>
      <w:pPr>
        <w:spacing w:line="360" w:lineRule="auto"/>
        <w:jc w:val="left"/>
        <w:textAlignment w:val="center"/>
        <w:rPr>
          <w:rFonts w:ascii="宋体" w:hAnsi="宋体" w:cs="宋体"/>
        </w:rPr>
      </w:pPr>
      <w:r>
        <w:rPr>
          <w:rFonts w:hint="eastAsia"/>
        </w:rPr>
        <w:t>21</w:t>
      </w:r>
      <w:r>
        <w:t>．</w:t>
      </w:r>
      <w:r>
        <w:rPr>
          <w:rFonts w:ascii="宋体" w:hAnsi="宋体" w:cs="宋体"/>
        </w:rPr>
        <w:t>I组的任务是帮业主选择最优楼层，业主想以最经济实惠的价格购入一套一年四季的采光都不受影响的房源（中间楼层以上会随楼层的升高价格逐渐递增），通过计算得出，业主的最优楼层是（tan30°≈0.58）（   ）</w:t>
      </w:r>
    </w:p>
    <w:p>
      <w:pPr>
        <w:tabs>
          <w:tab w:val="left" w:pos="2076"/>
          <w:tab w:val="left" w:pos="4153"/>
          <w:tab w:val="left" w:pos="6229"/>
        </w:tabs>
        <w:spacing w:line="360" w:lineRule="auto"/>
        <w:jc w:val="left"/>
        <w:textAlignment w:val="center"/>
        <w:rPr>
          <w:rFonts w:ascii="宋体" w:hAnsi="宋体" w:cs="宋体"/>
        </w:rPr>
      </w:pPr>
      <w:r>
        <w:t>A．</w:t>
      </w:r>
      <w:r>
        <w:rPr>
          <w:rFonts w:ascii="宋体" w:hAnsi="宋体" w:cs="宋体"/>
        </w:rPr>
        <w:t>20层</w:t>
      </w:r>
      <w:r>
        <w:tab/>
      </w:r>
      <w:r>
        <w:t>B．</w:t>
      </w:r>
      <w:r>
        <w:rPr>
          <w:rFonts w:ascii="宋体" w:hAnsi="宋体" w:cs="宋体"/>
        </w:rPr>
        <w:t>22层</w:t>
      </w:r>
      <w:r>
        <w:tab/>
      </w:r>
      <w:r>
        <w:t>C．</w:t>
      </w:r>
      <w:r>
        <w:rPr>
          <w:rFonts w:ascii="宋体" w:hAnsi="宋体" w:cs="宋体"/>
        </w:rPr>
        <w:t>24层</w:t>
      </w:r>
      <w:r>
        <w:tab/>
      </w:r>
      <w:r>
        <w:t>D．</w:t>
      </w:r>
      <w:r>
        <w:rPr>
          <w:rFonts w:ascii="宋体" w:hAnsi="宋体" w:cs="宋体"/>
        </w:rPr>
        <w:t>26层</w:t>
      </w:r>
    </w:p>
    <w:p>
      <w:pPr>
        <w:spacing w:line="360" w:lineRule="auto"/>
        <w:jc w:val="left"/>
        <w:textAlignment w:val="center"/>
        <w:rPr>
          <w:rFonts w:ascii="宋体" w:hAnsi="宋体" w:cs="宋体"/>
        </w:rPr>
      </w:pPr>
      <w:r>
        <w:rPr>
          <w:rFonts w:hint="eastAsia"/>
        </w:rPr>
        <w:t>22</w:t>
      </w:r>
      <w:r>
        <w:t>．</w:t>
      </w:r>
      <w:r>
        <w:rPr>
          <w:rFonts w:ascii="宋体" w:hAnsi="宋体" w:cs="宋体"/>
        </w:rPr>
        <w:t>Ⅲ组的任务是帮业主选择合适的车位，停车场（长度与楼宽—致）现只剩下甲、乙、丙、丁四个车位，需选择夏季被晒时间最短的车位，最合适的车位是（   ）</w:t>
      </w:r>
    </w:p>
    <w:p>
      <w:pPr>
        <w:spacing w:line="360" w:lineRule="auto"/>
        <w:jc w:val="left"/>
        <w:textAlignment w:val="center"/>
        <w:rPr>
          <w:rFonts w:ascii="宋体" w:hAnsi="宋体" w:cs="宋体"/>
        </w:rPr>
      </w:pPr>
      <w:r>
        <w:drawing>
          <wp:inline distT="0" distB="0" distL="114300" distR="114300">
            <wp:extent cx="4263390" cy="1275080"/>
            <wp:effectExtent l="0" t="0" r="3810" b="1270"/>
            <wp:docPr id="2095643287" name="图片 20956432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43287" name="图片 2095643287" descr="figure"/>
                    <pic:cNvPicPr>
                      <a:picLocks noChangeAspect="1"/>
                    </pic:cNvPicPr>
                  </pic:nvPicPr>
                  <pic:blipFill>
                    <a:blip r:embed="rId23"/>
                    <a:stretch>
                      <a:fillRect/>
                    </a:stretch>
                  </pic:blipFill>
                  <pic:spPr>
                    <a:xfrm>
                      <a:off x="0" y="0"/>
                      <a:ext cx="4263390" cy="1275080"/>
                    </a:xfrm>
                    <a:prstGeom prst="rect">
                      <a:avLst/>
                    </a:prstGeom>
                  </pic:spPr>
                </pic:pic>
              </a:graphicData>
            </a:graphic>
          </wp:inline>
        </w:drawing>
      </w:r>
      <w:r>
        <w:br w:type="textWrapping"/>
      </w:r>
      <w:r>
        <w:t>A．</w:t>
      </w:r>
      <w:r>
        <w:rPr>
          <w:rFonts w:ascii="宋体" w:hAnsi="宋体" w:cs="宋体"/>
        </w:rPr>
        <w:t>甲</w:t>
      </w:r>
      <w:r>
        <w:tab/>
      </w:r>
      <w:r>
        <w:t>B．</w:t>
      </w:r>
      <w:r>
        <w:rPr>
          <w:rFonts w:ascii="宋体" w:hAnsi="宋体" w:cs="宋体"/>
        </w:rPr>
        <w:t>乙</w:t>
      </w:r>
      <w:r>
        <w:tab/>
      </w:r>
      <w:r>
        <w:t>C．</w:t>
      </w:r>
      <w:r>
        <w:rPr>
          <w:rFonts w:ascii="宋体" w:hAnsi="宋体" w:cs="宋体"/>
        </w:rPr>
        <w:t>丙</w:t>
      </w:r>
      <w:r>
        <w:tab/>
      </w:r>
      <w:r>
        <w:t>D．</w:t>
      </w:r>
      <w:r>
        <w:rPr>
          <w:rFonts w:ascii="宋体" w:hAnsi="宋体" w:cs="宋体"/>
        </w:rPr>
        <w:t>丁</w:t>
      </w:r>
    </w:p>
    <w:p>
      <w:pPr>
        <w:spacing w:line="360" w:lineRule="auto"/>
        <w:jc w:val="left"/>
        <w:textAlignment w:val="center"/>
        <w:rPr>
          <w:rFonts w:ascii="楷体" w:hAnsi="楷体" w:eastAsia="楷体" w:cs="楷体"/>
        </w:rPr>
      </w:pPr>
      <w:r>
        <w:rPr>
          <w:b/>
          <w:bCs/>
          <w:color w:val="00B050"/>
        </w:rPr>
        <w:t>（2021·全国高三专题练习）</w:t>
      </w:r>
      <w:r>
        <w:rPr>
          <w:rFonts w:ascii="楷体" w:hAnsi="楷体" w:eastAsia="楷体" w:cs="楷体"/>
        </w:rPr>
        <w:t>北京时间2020年7月24日18：49，家住山东省东营市（37．5°N 117．5°E）的某同学在当地某立交桥下拍摄到了下图所示的照片，在照片中，落日的余晖恰好与立交桥“相切”。据此完成下面小题。</w:t>
      </w:r>
    </w:p>
    <w:p>
      <w:pPr>
        <w:spacing w:line="360" w:lineRule="auto"/>
        <w:jc w:val="left"/>
        <w:textAlignment w:val="center"/>
      </w:pPr>
      <w:r>
        <w:drawing>
          <wp:inline distT="0" distB="0" distL="114300" distR="114300">
            <wp:extent cx="3081655" cy="1253490"/>
            <wp:effectExtent l="0" t="0" r="4445" b="3810"/>
            <wp:docPr id="305693839" name="图片 3056938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93839" name="图片 305693839" descr="figure"/>
                    <pic:cNvPicPr>
                      <a:picLocks noChangeAspect="1"/>
                    </pic:cNvPicPr>
                  </pic:nvPicPr>
                  <pic:blipFill>
                    <a:blip r:embed="rId24"/>
                    <a:stretch>
                      <a:fillRect/>
                    </a:stretch>
                  </pic:blipFill>
                  <pic:spPr>
                    <a:xfrm>
                      <a:off x="0" y="0"/>
                      <a:ext cx="3081655" cy="1253490"/>
                    </a:xfrm>
                    <a:prstGeom prst="rect">
                      <a:avLst/>
                    </a:prstGeom>
                  </pic:spPr>
                </pic:pic>
              </a:graphicData>
            </a:graphic>
          </wp:inline>
        </w:drawing>
      </w:r>
    </w:p>
    <w:p>
      <w:pPr>
        <w:spacing w:line="360" w:lineRule="auto"/>
        <w:jc w:val="left"/>
        <w:textAlignment w:val="center"/>
        <w:rPr>
          <w:rFonts w:ascii="宋体" w:hAnsi="宋体" w:cs="宋体"/>
        </w:rPr>
      </w:pPr>
      <w:r>
        <w:rPr>
          <w:rFonts w:hint="eastAsia"/>
        </w:rPr>
        <w:t>23</w:t>
      </w:r>
      <w:r>
        <w:t>．</w:t>
      </w:r>
      <w:r>
        <w:rPr>
          <w:rFonts w:ascii="宋体" w:hAnsi="宋体" w:cs="宋体"/>
        </w:rPr>
        <w:t>此立交桥的走向是（   ）</w:t>
      </w:r>
    </w:p>
    <w:p>
      <w:pPr>
        <w:tabs>
          <w:tab w:val="left" w:pos="4153"/>
        </w:tabs>
        <w:spacing w:line="360" w:lineRule="auto"/>
        <w:jc w:val="left"/>
        <w:textAlignment w:val="center"/>
        <w:rPr>
          <w:rFonts w:ascii="宋体" w:hAnsi="宋体" w:cs="宋体"/>
        </w:rPr>
      </w:pPr>
      <w:r>
        <w:t>A．</w:t>
      </w:r>
      <w:r>
        <w:rPr>
          <w:rFonts w:ascii="宋体" w:hAnsi="宋体" w:cs="宋体"/>
        </w:rPr>
        <w:t>正南—正北走向</w:t>
      </w:r>
      <w:r>
        <w:rPr>
          <w:rFonts w:hint="eastAsia" w:ascii="宋体" w:hAnsi="宋体" w:cs="宋体"/>
          <w:lang w:val="en-US" w:eastAsia="zh-CN"/>
        </w:rPr>
        <w:t xml:space="preserve"> </w:t>
      </w:r>
      <w:r>
        <w:t>B．</w:t>
      </w:r>
      <w:r>
        <w:rPr>
          <w:rFonts w:ascii="宋体" w:hAnsi="宋体" w:cs="宋体"/>
        </w:rPr>
        <w:t>正东—正西走向</w:t>
      </w:r>
      <w:r>
        <w:rPr>
          <w:rFonts w:hint="eastAsia" w:ascii="宋体" w:hAnsi="宋体" w:cs="宋体"/>
          <w:lang w:val="en-US" w:eastAsia="zh-CN"/>
        </w:rPr>
        <w:t xml:space="preserve"> </w:t>
      </w:r>
      <w:r>
        <w:t>C．</w:t>
      </w:r>
      <w:r>
        <w:rPr>
          <w:rFonts w:ascii="宋体" w:hAnsi="宋体" w:cs="宋体"/>
        </w:rPr>
        <w:t>东北—西南走向</w:t>
      </w:r>
      <w:r>
        <w:tab/>
      </w:r>
      <w:r>
        <w:t>D．</w:t>
      </w:r>
      <w:r>
        <w:rPr>
          <w:rFonts w:ascii="宋体" w:hAnsi="宋体" w:cs="宋体"/>
        </w:rPr>
        <w:t>西北—东南走向</w:t>
      </w:r>
    </w:p>
    <w:p>
      <w:pPr>
        <w:spacing w:line="360" w:lineRule="auto"/>
        <w:jc w:val="left"/>
        <w:textAlignment w:val="center"/>
        <w:rPr>
          <w:rFonts w:ascii="宋体" w:hAnsi="宋体" w:cs="宋体"/>
        </w:rPr>
      </w:pPr>
      <w:r>
        <w:rPr>
          <w:rFonts w:hint="eastAsia"/>
        </w:rPr>
        <w:t>24</w:t>
      </w:r>
      <w:r>
        <w:t>．</w:t>
      </w:r>
      <w:r>
        <w:rPr>
          <w:rFonts w:ascii="宋体" w:hAnsi="宋体" w:cs="宋体"/>
        </w:rPr>
        <w:t>按照北京时间，当天东营市的日出时间最有可能是（   ）</w:t>
      </w:r>
    </w:p>
    <w:p>
      <w:pPr>
        <w:tabs>
          <w:tab w:val="left" w:pos="2076"/>
          <w:tab w:val="left" w:pos="4153"/>
          <w:tab w:val="left" w:pos="6229"/>
        </w:tabs>
        <w:spacing w:line="360" w:lineRule="auto"/>
        <w:jc w:val="left"/>
        <w:textAlignment w:val="center"/>
        <w:rPr>
          <w:rFonts w:eastAsia="Times New Roman"/>
        </w:rPr>
      </w:pPr>
      <w:r>
        <w:t>A．</w:t>
      </w:r>
      <w:r>
        <w:rPr>
          <w:rFonts w:eastAsia="Times New Roman"/>
        </w:rPr>
        <w:t>5</w:t>
      </w:r>
      <w:r>
        <w:rPr>
          <w:rFonts w:ascii="宋体" w:hAnsi="宋体" w:cs="宋体"/>
        </w:rPr>
        <w:t>：</w:t>
      </w:r>
      <w:r>
        <w:rPr>
          <w:rFonts w:eastAsia="Times New Roman"/>
        </w:rPr>
        <w:t>04</w:t>
      </w:r>
      <w:r>
        <w:tab/>
      </w:r>
      <w:r>
        <w:t>B．</w:t>
      </w:r>
      <w:r>
        <w:rPr>
          <w:rFonts w:eastAsia="Times New Roman"/>
        </w:rPr>
        <w:t>5</w:t>
      </w:r>
      <w:r>
        <w:rPr>
          <w:rFonts w:ascii="宋体" w:hAnsi="宋体" w:cs="宋体"/>
        </w:rPr>
        <w:t>：</w:t>
      </w:r>
      <w:r>
        <w:rPr>
          <w:rFonts w:eastAsia="Times New Roman"/>
        </w:rPr>
        <w:t>31</w:t>
      </w:r>
      <w:r>
        <w:tab/>
      </w:r>
      <w:r>
        <w:t>C．</w:t>
      </w:r>
      <w:r>
        <w:rPr>
          <w:rFonts w:eastAsia="Times New Roman"/>
        </w:rPr>
        <w:t>6</w:t>
      </w:r>
      <w:r>
        <w:rPr>
          <w:rFonts w:ascii="宋体" w:hAnsi="宋体" w:cs="宋体"/>
        </w:rPr>
        <w:t>：</w:t>
      </w:r>
      <w:r>
        <w:rPr>
          <w:rFonts w:eastAsia="Times New Roman"/>
        </w:rPr>
        <w:t>04</w:t>
      </w:r>
      <w:r>
        <w:tab/>
      </w:r>
      <w:r>
        <w:t>D．</w:t>
      </w:r>
      <w:r>
        <w:rPr>
          <w:rFonts w:eastAsia="Times New Roman"/>
        </w:rPr>
        <w:t>6</w:t>
      </w:r>
      <w:r>
        <w:rPr>
          <w:rFonts w:ascii="宋体" w:hAnsi="宋体" w:cs="宋体"/>
        </w:rPr>
        <w:t>：</w:t>
      </w:r>
      <w:r>
        <w:rPr>
          <w:rFonts w:eastAsia="Times New Roman"/>
        </w:rPr>
        <w:t>31</w:t>
      </w:r>
    </w:p>
    <w:p>
      <w:pPr>
        <w:spacing w:line="360" w:lineRule="auto"/>
        <w:jc w:val="left"/>
        <w:textAlignment w:val="center"/>
        <w:rPr>
          <w:rFonts w:ascii="楷体" w:hAnsi="楷体" w:eastAsia="楷体" w:cs="楷体"/>
        </w:rPr>
      </w:pPr>
      <w:r>
        <w:rPr>
          <w:b/>
          <w:bCs/>
          <w:color w:val="00B050"/>
        </w:rPr>
        <w:t>（2022·全国高三专题练习）</w:t>
      </w:r>
      <w:r>
        <w:rPr>
          <w:rFonts w:ascii="楷体" w:hAnsi="楷体" w:eastAsia="楷体" w:cs="楷体"/>
        </w:rPr>
        <w:t>北京时间2021年4月29日11时24分，长征五号B遥二运载火箭搭载空间站 “天和核心舱”（如下图所示），在海南文昌（19°N，111°E）航天发射场发射升空！标志着中国空间站时代即将开启。据此完成下面小题。</w:t>
      </w:r>
    </w:p>
    <w:p>
      <w:pPr>
        <w:spacing w:line="360" w:lineRule="auto"/>
        <w:jc w:val="left"/>
        <w:textAlignment w:val="center"/>
      </w:pPr>
      <w:r>
        <w:drawing>
          <wp:inline distT="0" distB="0" distL="114300" distR="114300">
            <wp:extent cx="1276985" cy="1680210"/>
            <wp:effectExtent l="0" t="0" r="18415" b="15240"/>
            <wp:docPr id="2076959488" name="图片 20769594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59488" name="图片 2076959488" descr="figure"/>
                    <pic:cNvPicPr>
                      <a:picLocks noChangeAspect="1"/>
                    </pic:cNvPicPr>
                  </pic:nvPicPr>
                  <pic:blipFill>
                    <a:blip r:embed="rId25"/>
                    <a:stretch>
                      <a:fillRect/>
                    </a:stretch>
                  </pic:blipFill>
                  <pic:spPr>
                    <a:xfrm>
                      <a:off x="0" y="0"/>
                      <a:ext cx="1276985" cy="1680210"/>
                    </a:xfrm>
                    <a:prstGeom prst="rect">
                      <a:avLst/>
                    </a:prstGeom>
                  </pic:spPr>
                </pic:pic>
              </a:graphicData>
            </a:graphic>
          </wp:inline>
        </w:drawing>
      </w:r>
    </w:p>
    <w:p>
      <w:pPr>
        <w:spacing w:line="360" w:lineRule="auto"/>
        <w:jc w:val="left"/>
        <w:textAlignment w:val="center"/>
        <w:rPr>
          <w:rFonts w:ascii="宋体" w:hAnsi="宋体" w:cs="宋体"/>
        </w:rPr>
      </w:pPr>
      <w:r>
        <w:rPr>
          <w:rFonts w:hint="eastAsia"/>
        </w:rPr>
        <w:t>25</w:t>
      </w:r>
      <w:r>
        <w:t>．</w:t>
      </w:r>
      <w:r>
        <w:rPr>
          <w:rFonts w:ascii="宋体" w:hAnsi="宋体" w:cs="宋体"/>
        </w:rPr>
        <w:t>下列各图能正确表示长征五号火箭发射时地理事象的是（   ）</w:t>
      </w:r>
    </w:p>
    <w:p>
      <w:pPr>
        <w:tabs>
          <w:tab w:val="left" w:pos="4153"/>
        </w:tabs>
        <w:spacing w:line="360" w:lineRule="auto"/>
        <w:jc w:val="left"/>
        <w:textAlignment w:val="center"/>
      </w:pPr>
      <w:r>
        <w:t>A．</w:t>
      </w:r>
      <w:r>
        <w:drawing>
          <wp:inline distT="0" distB="0" distL="114300" distR="114300">
            <wp:extent cx="1076325" cy="1137285"/>
            <wp:effectExtent l="0" t="0" r="9525" b="5715"/>
            <wp:docPr id="1613571473" name="图片 16135714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71473" name="图片 1613571473" descr="figure"/>
                    <pic:cNvPicPr>
                      <a:picLocks noChangeAspect="1"/>
                    </pic:cNvPicPr>
                  </pic:nvPicPr>
                  <pic:blipFill>
                    <a:blip r:embed="rId26"/>
                    <a:stretch>
                      <a:fillRect/>
                    </a:stretch>
                  </pic:blipFill>
                  <pic:spPr>
                    <a:xfrm>
                      <a:off x="0" y="0"/>
                      <a:ext cx="1076325" cy="1137285"/>
                    </a:xfrm>
                    <a:prstGeom prst="rect">
                      <a:avLst/>
                    </a:prstGeom>
                  </pic:spPr>
                </pic:pic>
              </a:graphicData>
            </a:graphic>
          </wp:inline>
        </w:drawing>
      </w:r>
      <w:r>
        <w:tab/>
      </w:r>
      <w:r>
        <w:t>B．</w:t>
      </w:r>
      <w:r>
        <w:drawing>
          <wp:inline distT="0" distB="0" distL="114300" distR="114300">
            <wp:extent cx="1584325" cy="1153160"/>
            <wp:effectExtent l="0" t="0" r="15875" b="8890"/>
            <wp:docPr id="1340994940" name="图片 13409949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94940" name="图片 1340994940" descr="figure"/>
                    <pic:cNvPicPr>
                      <a:picLocks noChangeAspect="1"/>
                    </pic:cNvPicPr>
                  </pic:nvPicPr>
                  <pic:blipFill>
                    <a:blip r:embed="rId27"/>
                    <a:stretch>
                      <a:fillRect/>
                    </a:stretch>
                  </pic:blipFill>
                  <pic:spPr>
                    <a:xfrm>
                      <a:off x="0" y="0"/>
                      <a:ext cx="1584325" cy="1153160"/>
                    </a:xfrm>
                    <a:prstGeom prst="rect">
                      <a:avLst/>
                    </a:prstGeom>
                  </pic:spPr>
                </pic:pic>
              </a:graphicData>
            </a:graphic>
          </wp:inline>
        </w:drawing>
      </w:r>
    </w:p>
    <w:p>
      <w:pPr>
        <w:tabs>
          <w:tab w:val="left" w:pos="4153"/>
        </w:tabs>
        <w:spacing w:line="360" w:lineRule="auto"/>
        <w:jc w:val="left"/>
        <w:textAlignment w:val="center"/>
      </w:pPr>
      <w:r>
        <w:t>C．</w:t>
      </w:r>
      <w:r>
        <w:drawing>
          <wp:inline distT="0" distB="0" distL="114300" distR="114300">
            <wp:extent cx="1129665" cy="1183640"/>
            <wp:effectExtent l="0" t="0" r="13335" b="16510"/>
            <wp:docPr id="991582755" name="图片 9915827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82755" name="图片 991582755" descr="figure"/>
                    <pic:cNvPicPr>
                      <a:picLocks noChangeAspect="1"/>
                    </pic:cNvPicPr>
                  </pic:nvPicPr>
                  <pic:blipFill>
                    <a:blip r:embed="rId28"/>
                    <a:stretch>
                      <a:fillRect/>
                    </a:stretch>
                  </pic:blipFill>
                  <pic:spPr>
                    <a:xfrm>
                      <a:off x="0" y="0"/>
                      <a:ext cx="1129665" cy="1183640"/>
                    </a:xfrm>
                    <a:prstGeom prst="rect">
                      <a:avLst/>
                    </a:prstGeom>
                  </pic:spPr>
                </pic:pic>
              </a:graphicData>
            </a:graphic>
          </wp:inline>
        </w:drawing>
      </w:r>
      <w:r>
        <w:tab/>
      </w:r>
      <w:r>
        <w:t>D．</w:t>
      </w:r>
      <w:r>
        <w:drawing>
          <wp:inline distT="0" distB="0" distL="114300" distR="114300">
            <wp:extent cx="1163320" cy="1098550"/>
            <wp:effectExtent l="0" t="0" r="17780" b="6350"/>
            <wp:docPr id="815130864" name="图片 8151308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30864" name="图片 815130864" descr="figure"/>
                    <pic:cNvPicPr>
                      <a:picLocks noChangeAspect="1"/>
                    </pic:cNvPicPr>
                  </pic:nvPicPr>
                  <pic:blipFill>
                    <a:blip r:embed="rId29"/>
                    <a:stretch>
                      <a:fillRect/>
                    </a:stretch>
                  </pic:blipFill>
                  <pic:spPr>
                    <a:xfrm>
                      <a:off x="0" y="0"/>
                      <a:ext cx="1163320" cy="1098550"/>
                    </a:xfrm>
                    <a:prstGeom prst="rect">
                      <a:avLst/>
                    </a:prstGeom>
                  </pic:spPr>
                </pic:pic>
              </a:graphicData>
            </a:graphic>
          </wp:inline>
        </w:drawing>
      </w:r>
    </w:p>
    <w:p>
      <w:pPr>
        <w:spacing w:line="360" w:lineRule="auto"/>
        <w:jc w:val="left"/>
        <w:textAlignment w:val="center"/>
        <w:rPr>
          <w:rFonts w:ascii="宋体" w:hAnsi="宋体" w:cs="宋体"/>
        </w:rPr>
      </w:pPr>
      <w:r>
        <w:rPr>
          <w:rFonts w:hint="eastAsia"/>
        </w:rPr>
        <w:t>26</w:t>
      </w:r>
      <w:r>
        <w:t>．</w:t>
      </w:r>
      <w:r>
        <w:rPr>
          <w:rFonts w:ascii="宋体" w:hAnsi="宋体" w:cs="宋体"/>
        </w:rPr>
        <w:t>按照我国空间站建设计划，将于2021年5月20日发射天舟二号货运补给飞船。在这两次发射期间可能出现的地理现象是（   ）</w:t>
      </w:r>
    </w:p>
    <w:p>
      <w:pPr>
        <w:tabs>
          <w:tab w:val="left" w:pos="4153"/>
        </w:tabs>
        <w:spacing w:line="360" w:lineRule="auto"/>
        <w:jc w:val="left"/>
        <w:textAlignment w:val="center"/>
        <w:rPr>
          <w:rFonts w:ascii="宋体" w:hAnsi="宋体" w:cs="宋体"/>
        </w:rPr>
      </w:pPr>
      <w:r>
        <w:t>A．</w:t>
      </w:r>
      <w:r>
        <w:rPr>
          <w:rFonts w:ascii="宋体" w:hAnsi="宋体" w:cs="宋体"/>
        </w:rPr>
        <w:t>江苏各地昼夜时长差值变小</w:t>
      </w:r>
      <w:r>
        <w:tab/>
      </w:r>
      <w:r>
        <w:t>B．</w:t>
      </w:r>
      <w:r>
        <w:rPr>
          <w:rFonts w:ascii="宋体" w:hAnsi="宋体" w:cs="宋体"/>
        </w:rPr>
        <w:t>文昌正午太阳高度先增后减</w:t>
      </w:r>
    </w:p>
    <w:p>
      <w:pPr>
        <w:tabs>
          <w:tab w:val="left" w:pos="4153"/>
        </w:tabs>
        <w:spacing w:line="360" w:lineRule="auto"/>
        <w:jc w:val="left"/>
        <w:textAlignment w:val="center"/>
        <w:rPr>
          <w:rFonts w:ascii="宋体" w:hAnsi="宋体" w:cs="宋体"/>
        </w:rPr>
      </w:pPr>
      <w:r>
        <w:t>C．</w:t>
      </w:r>
      <w:r>
        <w:rPr>
          <w:rFonts w:ascii="宋体" w:hAnsi="宋体" w:cs="宋体"/>
        </w:rPr>
        <w:t>澳大利亚西北沿海进入雨季</w:t>
      </w:r>
      <w:r>
        <w:tab/>
      </w:r>
      <w:r>
        <w:t>D．</w:t>
      </w:r>
      <w:r>
        <w:rPr>
          <w:rFonts w:ascii="宋体" w:hAnsi="宋体" w:cs="宋体"/>
        </w:rPr>
        <w:t>索马里沿海地区渔获量增加</w:t>
      </w:r>
    </w:p>
    <w:p>
      <w:pPr>
        <w:rPr>
          <w:b/>
        </w:rPr>
      </w:pPr>
      <w:r>
        <w:rPr>
          <w:rFonts w:hint="eastAsia"/>
          <w:b/>
        </w:rPr>
        <w:t>二、综合题</w:t>
      </w:r>
    </w:p>
    <w:p>
      <w:pPr>
        <w:spacing w:line="360" w:lineRule="auto"/>
        <w:jc w:val="left"/>
        <w:textAlignment w:val="center"/>
        <w:rPr>
          <w:rFonts w:ascii="宋体" w:hAnsi="宋体" w:cs="宋体"/>
          <w:bCs/>
        </w:rPr>
      </w:pPr>
      <w:r>
        <w:rPr>
          <w:bCs/>
        </w:rPr>
        <w:t>35．</w:t>
      </w:r>
      <w:r>
        <w:rPr>
          <w:b/>
          <w:color w:val="00B050"/>
        </w:rPr>
        <w:t>（2021·全国高三专题练习）</w:t>
      </w:r>
      <w:r>
        <w:rPr>
          <w:rFonts w:ascii="宋体" w:hAnsi="宋体" w:cs="宋体"/>
          <w:bCs/>
        </w:rPr>
        <w:t xml:space="preserve">阅读图文资料.定成下列要求 </w:t>
      </w:r>
    </w:p>
    <w:p>
      <w:pPr>
        <w:spacing w:line="360" w:lineRule="auto"/>
        <w:ind w:firstLine="420"/>
        <w:jc w:val="left"/>
        <w:textAlignment w:val="center"/>
        <w:rPr>
          <w:rFonts w:ascii="楷体" w:hAnsi="楷体" w:eastAsia="楷体" w:cs="楷体"/>
          <w:bCs/>
        </w:rPr>
      </w:pPr>
      <w:r>
        <w:rPr>
          <w:rFonts w:ascii="楷体" w:hAnsi="楷体" w:eastAsia="楷体" w:cs="楷体"/>
          <w:bCs/>
        </w:rPr>
        <w:t>宁夏回族自治区的西海固地区，是位于黄土丘陵区的七个国家级贫困县的统称。西海固地区生存条件恶劣、自然灾害多发、地理位置偏远，山大沟深、梁峁交错，干旱少雨，史称“苦瘠甲天下”，被认定为最不适宜人类生存的地区之一 。1996年，福建和宁夏启动东西部对口扶贫协作，西海固地区的贫困人口陆续搬迁至宁夏北部乡镇，为纪念闽宁合作，这座生态移民乡镇被命名为闽宁镇。该镇大力发展光伏农业科技大棚产业园扶贫项目，该项目采用国内首创“棚上发电棚下种植”的模式，村民获得土地流转租金收入后，企业为其提供技术培训服务，引导他们进入园区农业车间，向产业工作转型……“造血式扶贫”的理念迅速生根开花。据测算，项目建成后，光伏系统年平均发电量约为 2.7 亿千瓦时，除完全满足大棚生产设备使用外，还可以向国家电网输电。下图示意闽宁镇、西海固地区的地理位置及光伏农业科技大棚。</w:t>
      </w:r>
    </w:p>
    <w:p>
      <w:pPr>
        <w:spacing w:line="360" w:lineRule="auto"/>
        <w:jc w:val="left"/>
        <w:textAlignment w:val="center"/>
        <w:rPr>
          <w:bCs/>
        </w:rPr>
      </w:pPr>
      <w:r>
        <w:rPr>
          <w:bCs/>
        </w:rPr>
        <w:drawing>
          <wp:inline distT="0" distB="0" distL="114300" distR="114300">
            <wp:extent cx="2318385" cy="2164080"/>
            <wp:effectExtent l="0" t="0" r="5715" b="7620"/>
            <wp:docPr id="1363384222" name="图片 13633842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84222" name="图片 1363384222" descr="figure"/>
                    <pic:cNvPicPr>
                      <a:picLocks noChangeAspect="1"/>
                    </pic:cNvPicPr>
                  </pic:nvPicPr>
                  <pic:blipFill>
                    <a:blip r:embed="rId30"/>
                    <a:stretch>
                      <a:fillRect/>
                    </a:stretch>
                  </pic:blipFill>
                  <pic:spPr>
                    <a:xfrm>
                      <a:off x="0" y="0"/>
                      <a:ext cx="2318385" cy="2164080"/>
                    </a:xfrm>
                    <a:prstGeom prst="rect">
                      <a:avLst/>
                    </a:prstGeom>
                  </pic:spPr>
                </pic:pic>
              </a:graphicData>
            </a:graphic>
          </wp:inline>
        </w:drawing>
      </w:r>
      <w:r>
        <w:rPr>
          <w:bCs/>
        </w:rPr>
        <w:drawing>
          <wp:inline distT="0" distB="0" distL="114300" distR="114300">
            <wp:extent cx="2343785" cy="1353820"/>
            <wp:effectExtent l="0" t="0" r="18415" b="17780"/>
            <wp:docPr id="1264313551" name="图片 12643135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13551" name="图片 1264313551" descr="figure"/>
                    <pic:cNvPicPr>
                      <a:picLocks noChangeAspect="1"/>
                    </pic:cNvPicPr>
                  </pic:nvPicPr>
                  <pic:blipFill>
                    <a:blip r:embed="rId31"/>
                    <a:stretch>
                      <a:fillRect/>
                    </a:stretch>
                  </pic:blipFill>
                  <pic:spPr>
                    <a:xfrm>
                      <a:off x="0" y="0"/>
                      <a:ext cx="2343785" cy="1353820"/>
                    </a:xfrm>
                    <a:prstGeom prst="rect">
                      <a:avLst/>
                    </a:prstGeom>
                  </pic:spPr>
                </pic:pic>
              </a:graphicData>
            </a:graphic>
          </wp:inline>
        </w:drawing>
      </w:r>
    </w:p>
    <w:p>
      <w:pPr>
        <w:spacing w:line="360" w:lineRule="auto"/>
        <w:jc w:val="left"/>
        <w:textAlignment w:val="center"/>
        <w:rPr>
          <w:rFonts w:ascii="宋体" w:hAnsi="宋体" w:cs="宋体"/>
          <w:bCs/>
        </w:rPr>
      </w:pPr>
      <w:r>
        <w:rPr>
          <w:rFonts w:ascii="宋体" w:hAnsi="宋体" w:cs="宋体"/>
          <w:bCs/>
        </w:rPr>
        <w:t>（1）福建援宁工作队队员发现，夏季闽宁镇的日落时间比福建晚很多。分析形成该现象的原因。</w:t>
      </w:r>
    </w:p>
    <w:p>
      <w:pPr>
        <w:spacing w:line="360" w:lineRule="auto"/>
        <w:jc w:val="left"/>
        <w:textAlignment w:val="center"/>
        <w:rPr>
          <w:bCs/>
        </w:rPr>
      </w:pPr>
    </w:p>
    <w:p>
      <w:pPr>
        <w:spacing w:line="360" w:lineRule="auto"/>
        <w:jc w:val="left"/>
        <w:textAlignment w:val="center"/>
        <w:rPr>
          <w:bCs/>
        </w:rPr>
      </w:pPr>
    </w:p>
    <w:p>
      <w:pPr>
        <w:spacing w:line="360" w:lineRule="auto"/>
        <w:jc w:val="left"/>
        <w:textAlignment w:val="center"/>
        <w:rPr>
          <w:bCs/>
        </w:rPr>
      </w:pPr>
    </w:p>
    <w:p>
      <w:pPr>
        <w:spacing w:line="360" w:lineRule="auto"/>
        <w:jc w:val="left"/>
        <w:textAlignment w:val="center"/>
        <w:rPr>
          <w:rFonts w:ascii="宋体" w:hAnsi="宋体" w:cs="宋体"/>
          <w:bCs/>
        </w:rPr>
      </w:pPr>
      <w:r>
        <w:rPr>
          <w:bCs/>
        </w:rPr>
        <w:t>36．</w:t>
      </w:r>
      <w:r>
        <w:rPr>
          <w:b/>
          <w:bCs/>
          <w:color w:val="00B050"/>
        </w:rPr>
        <w:t>（2021·全国高三二模）</w:t>
      </w:r>
      <w:r>
        <w:rPr>
          <w:rFonts w:ascii="宋体" w:hAnsi="宋体" w:cs="宋体"/>
          <w:bCs/>
        </w:rPr>
        <w:t>阅读图文资料，完成下列要求。</w:t>
      </w:r>
    </w:p>
    <w:p>
      <w:pPr>
        <w:spacing w:line="360" w:lineRule="auto"/>
        <w:jc w:val="left"/>
        <w:textAlignment w:val="center"/>
        <w:rPr>
          <w:rFonts w:ascii="楷体" w:hAnsi="楷体" w:eastAsia="楷体" w:cs="楷体"/>
          <w:bCs/>
        </w:rPr>
      </w:pPr>
      <w:r>
        <w:rPr>
          <w:rFonts w:ascii="楷体" w:hAnsi="楷体" w:eastAsia="楷体" w:cs="楷体"/>
          <w:bCs/>
        </w:rPr>
        <w:t>福安市位于福建省东北部，三面环山，一面临海。福安市穆阳水蜜桃主要分布在福安市西部的穆阳溪流域两岸穆阳、穆云等地区。穆阳水蜜桃果大核小，果实成熟期在6月～8月，其色泽鲜明、外观美观、肉质柔软，多汁、味甜、浓香、风味独特，有“穆阳仙桃”“闽东珍果”的美誉，深受消费者青睐。下图为1990~2019年福安月均降水量及雨日数、日照时间及日照百分比分布情况。</w:t>
      </w:r>
    </w:p>
    <w:p>
      <w:pPr>
        <w:spacing w:line="360" w:lineRule="auto"/>
        <w:jc w:val="left"/>
        <w:textAlignment w:val="center"/>
        <w:rPr>
          <w:rFonts w:ascii="宋体" w:hAnsi="宋体" w:cs="宋体"/>
          <w:bCs/>
        </w:rPr>
      </w:pPr>
      <w:bookmarkStart w:id="0" w:name="_GoBack"/>
      <w:r>
        <w:rPr>
          <w:bCs/>
        </w:rPr>
        <w:drawing>
          <wp:inline distT="0" distB="0" distL="114300" distR="114300">
            <wp:extent cx="2590165" cy="1390650"/>
            <wp:effectExtent l="0" t="0" r="635" b="0"/>
            <wp:docPr id="851188986" name="图片 8511889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88986" name="图片 851188986" descr="figure"/>
                    <pic:cNvPicPr>
                      <a:picLocks noChangeAspect="1"/>
                    </pic:cNvPicPr>
                  </pic:nvPicPr>
                  <pic:blipFill>
                    <a:blip r:embed="rId32"/>
                    <a:stretch>
                      <a:fillRect/>
                    </a:stretch>
                  </pic:blipFill>
                  <pic:spPr>
                    <a:xfrm>
                      <a:off x="0" y="0"/>
                      <a:ext cx="2590165" cy="1390650"/>
                    </a:xfrm>
                    <a:prstGeom prst="rect">
                      <a:avLst/>
                    </a:prstGeom>
                  </pic:spPr>
                </pic:pic>
              </a:graphicData>
            </a:graphic>
          </wp:inline>
        </w:drawing>
      </w:r>
      <w:r>
        <w:rPr>
          <w:rFonts w:hint="eastAsia"/>
          <w:bCs/>
        </w:rPr>
        <w:t xml:space="preserve">   </w:t>
      </w:r>
      <w:r>
        <w:rPr>
          <w:bCs/>
        </w:rPr>
        <w:drawing>
          <wp:inline distT="0" distB="0" distL="114300" distR="114300">
            <wp:extent cx="2163445" cy="1495425"/>
            <wp:effectExtent l="0" t="0" r="8255" b="9525"/>
            <wp:docPr id="1489705960" name="图片 14897059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05960" name="图片 1489705960" descr="figure"/>
                    <pic:cNvPicPr>
                      <a:picLocks noChangeAspect="1"/>
                    </pic:cNvPicPr>
                  </pic:nvPicPr>
                  <pic:blipFill>
                    <a:blip r:embed="rId33"/>
                    <a:stretch>
                      <a:fillRect/>
                    </a:stretch>
                  </pic:blipFill>
                  <pic:spPr>
                    <a:xfrm>
                      <a:off x="0" y="0"/>
                      <a:ext cx="2163445" cy="1495425"/>
                    </a:xfrm>
                    <a:prstGeom prst="rect">
                      <a:avLst/>
                    </a:prstGeom>
                  </pic:spPr>
                </pic:pic>
              </a:graphicData>
            </a:graphic>
          </wp:inline>
        </w:drawing>
      </w:r>
      <w:r>
        <w:rPr>
          <w:bCs/>
        </w:rPr>
        <w:br w:type="textWrapping"/>
      </w:r>
      <w:bookmarkEnd w:id="0"/>
      <w:r>
        <w:rPr>
          <w:rFonts w:ascii="宋体" w:hAnsi="宋体" w:cs="宋体"/>
          <w:bCs/>
        </w:rPr>
        <w:t>（1）指出福安日照时间的季节分布差异，并说明原因。</w:t>
      </w:r>
    </w:p>
    <w:p>
      <w:pPr>
        <w:spacing w:line="360" w:lineRule="auto"/>
        <w:jc w:val="left"/>
        <w:textAlignment w:val="center"/>
        <w:rPr>
          <w:rFonts w:ascii="宋体" w:hAnsi="宋体" w:cs="宋体"/>
          <w:bCs/>
        </w:rPr>
      </w:pPr>
      <w:r>
        <w:rPr>
          <w:rFonts w:ascii="宋体" w:hAnsi="宋体" w:cs="宋体"/>
          <w:bCs/>
        </w:rPr>
        <w:t>（2）从气候角度分析穆阳水蜜桃品质优异的原因。</w:t>
      </w:r>
    </w:p>
    <w:p/>
    <w:sectPr>
      <w:headerReference r:id="rId4" w:type="first"/>
      <w:headerReference r:id="rId3" w:type="default"/>
      <w:footerReference r:id="rId5" w:type="default"/>
      <w:pgSz w:w="11906" w:h="16838"/>
      <w:pgMar w:top="1417" w:right="1077" w:bottom="141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415" w:firstLineChars="1150"/>
      <w:textAlignment w:val="center"/>
      <w:rPr>
        <w:color w:val="000000"/>
        <w:szCs w:val="21"/>
      </w:rPr>
    </w:pPr>
    <w:r>
      <w:drawing>
        <wp:inline distT="0" distB="0" distL="0" distR="0">
          <wp:extent cx="276225" cy="3238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276225" cy="323850"/>
                  </a:xfrm>
                  <a:prstGeom prst="rect">
                    <a:avLst/>
                  </a:prstGeom>
                  <a:noFill/>
                  <a:ln>
                    <a:noFill/>
                  </a:ln>
                </pic:spPr>
              </pic:pic>
            </a:graphicData>
          </a:graphic>
        </wp:inline>
      </w:drawing>
    </w:r>
    <w:r>
      <w:rPr>
        <w:rFonts w:hint="eastAsia"/>
      </w:rPr>
      <w:t>原创精品资源学科网独家享有版权，侵权必究</w:t>
    </w:r>
    <w:r>
      <w:rPr>
        <w:rFonts w:hint="eastAsia"/>
        <w:color w:val="000000"/>
        <w:szCs w:val="21"/>
      </w:rPr>
      <w:t>！</w:t>
    </w:r>
  </w:p>
  <w:sdt>
    <w:sdtPr>
      <w:id w:val="-758601314"/>
    </w:sdtPr>
    <w:sdtContent>
      <w:sdt>
        <w:sdtPr>
          <w:id w:val="1728636285"/>
        </w:sdtPr>
        <w:sdtContent>
          <w:p>
            <w:pPr>
              <w:jc w:val="center"/>
            </w:pPr>
            <w:r>
              <w:rPr>
                <w:lang w:val="zh-CN"/>
              </w:rPr>
              <w:t xml:space="preserve"> </w:t>
            </w:r>
            <w:r>
              <w:rPr>
                <w:sz w:val="24"/>
              </w:rPr>
              <w:fldChar w:fldCharType="begin"/>
            </w:r>
            <w:r>
              <w:instrText xml:space="preserve">PAGE</w:instrText>
            </w:r>
            <w:r>
              <w:rPr>
                <w:sz w:val="24"/>
              </w:rPr>
              <w:fldChar w:fldCharType="separate"/>
            </w:r>
            <w:r>
              <w:t>2</w:t>
            </w:r>
            <w:r>
              <w:rPr>
                <w:sz w:val="24"/>
              </w:rPr>
              <w:fldChar w:fldCharType="end"/>
            </w:r>
            <w:r>
              <w:rPr>
                <w:lang w:val="zh-CN"/>
              </w:rPr>
              <w:t xml:space="preserve"> / </w:t>
            </w:r>
            <w:r>
              <w:rPr>
                <w:sz w:val="24"/>
              </w:rPr>
              <w:fldChar w:fldCharType="begin"/>
            </w:r>
            <w:r>
              <w:instrText xml:space="preserve">NUMPAGES</w:instrText>
            </w:r>
            <w:r>
              <w:rPr>
                <w:sz w:val="24"/>
              </w:rPr>
              <w:fldChar w:fldCharType="separate"/>
            </w:r>
            <w:r>
              <w:t>3</w:t>
            </w:r>
            <w:r>
              <w:rPr>
                <w:sz w:val="24"/>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114300" distR="114300" simplePos="0" relativeHeight="251658240" behindDoc="1" locked="0" layoutInCell="1" allowOverlap="1">
          <wp:simplePos x="0" y="0"/>
          <wp:positionH relativeFrom="column">
            <wp:posOffset>-741045</wp:posOffset>
          </wp:positionH>
          <wp:positionV relativeFrom="paragraph">
            <wp:posOffset>-568960</wp:posOffset>
          </wp:positionV>
          <wp:extent cx="7529195" cy="875030"/>
          <wp:effectExtent l="0" t="0" r="14605" b="1270"/>
          <wp:wrapTight wrapText="bothSides">
            <wp:wrapPolygon>
              <wp:start x="0" y="0"/>
              <wp:lineTo x="0" y="21161"/>
              <wp:lineTo x="21533" y="21161"/>
              <wp:lineTo x="21533"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529195" cy="87503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17500" cy="241300"/>
          <wp:effectExtent l="0" t="0" r="6350" b="635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1"/>
                  <a:stretch>
                    <a:fillRect/>
                  </a:stretch>
                </pic:blipFill>
                <pic:spPr>
                  <a:xfrm>
                    <a:off x="0" y="0"/>
                    <a:ext cx="317500" cy="241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9DE45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清风拂面</cp:lastModifiedBy>
  <dcterms:modified xsi:type="dcterms:W3CDTF">2021-08-17T02:23:46Z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